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D4" w:rsidRPr="00FE50D4" w:rsidRDefault="00AE3F77" w:rsidP="00FE50D4">
      <w:pPr>
        <w:spacing w:after="0" w:line="240" w:lineRule="auto"/>
        <w:ind w:firstLine="567"/>
        <w:jc w:val="center"/>
        <w:outlineLvl w:val="0"/>
        <w:rPr>
          <w:rFonts w:ascii="Times New Roman" w:eastAsia="Times New Roman" w:hAnsi="Times New Roman" w:cs="Times New Roman"/>
          <w:b/>
          <w:kern w:val="36"/>
          <w:sz w:val="28"/>
          <w:szCs w:val="28"/>
          <w:lang w:eastAsia="ru-RU"/>
        </w:rPr>
      </w:pPr>
      <w:proofErr w:type="spellStart"/>
      <w:r w:rsidRPr="00FE50D4">
        <w:rPr>
          <w:rFonts w:ascii="Times New Roman" w:eastAsia="Times New Roman" w:hAnsi="Times New Roman" w:cs="Times New Roman"/>
          <w:b/>
          <w:kern w:val="36"/>
          <w:sz w:val="28"/>
          <w:szCs w:val="28"/>
          <w:lang w:eastAsia="ru-RU"/>
        </w:rPr>
        <w:t>Мангуп</w:t>
      </w:r>
      <w:proofErr w:type="spellEnd"/>
      <w:r w:rsidRPr="00FE50D4">
        <w:rPr>
          <w:rFonts w:ascii="Times New Roman" w:eastAsia="Times New Roman" w:hAnsi="Times New Roman" w:cs="Times New Roman"/>
          <w:b/>
          <w:kern w:val="36"/>
          <w:sz w:val="28"/>
          <w:szCs w:val="28"/>
          <w:lang w:eastAsia="ru-RU"/>
        </w:rPr>
        <w:t>-Кале</w:t>
      </w:r>
    </w:p>
    <w:p w:rsidR="00AE3F77" w:rsidRPr="00FE50D4" w:rsidRDefault="00AE3F77" w:rsidP="00FE50D4">
      <w:pPr>
        <w:spacing w:after="0" w:line="240" w:lineRule="auto"/>
        <w:ind w:firstLine="567"/>
        <w:jc w:val="both"/>
        <w:outlineLvl w:val="0"/>
        <w:rPr>
          <w:rFonts w:ascii="Times New Roman" w:eastAsia="Times New Roman" w:hAnsi="Times New Roman" w:cs="Times New Roman"/>
          <w:b/>
          <w:kern w:val="36"/>
          <w:sz w:val="28"/>
          <w:szCs w:val="28"/>
          <w:lang w:eastAsia="ru-RU"/>
        </w:rPr>
      </w:pPr>
      <w:r w:rsidRPr="00FE50D4">
        <w:rPr>
          <w:rFonts w:ascii="Times New Roman" w:eastAsia="Times New Roman" w:hAnsi="Times New Roman" w:cs="Times New Roman"/>
          <w:b/>
          <w:kern w:val="36"/>
          <w:sz w:val="28"/>
          <w:szCs w:val="28"/>
          <w:lang w:eastAsia="ru-RU"/>
        </w:rPr>
        <w:t xml:space="preserve"> – город легенда или уходим ввысь и глубокую древность</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Отправляясь в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 xml:space="preserve">-Кале пещерный город, вы наверняка подумаете – какие нормальные люди жили на высоте 600 метров над уровнем моря? Это еще что! Нам бы узнать – кто их оттуда выгнал, и правда ли, что в озере у подножья </w:t>
      </w:r>
      <w:proofErr w:type="spellStart"/>
      <w:r w:rsidRPr="00FE50D4">
        <w:rPr>
          <w:rFonts w:ascii="Times New Roman" w:eastAsia="Times New Roman" w:hAnsi="Times New Roman" w:cs="Times New Roman"/>
          <w:sz w:val="28"/>
          <w:szCs w:val="28"/>
          <w:lang w:eastAsia="ru-RU"/>
        </w:rPr>
        <w:t>Мангупа</w:t>
      </w:r>
      <w:proofErr w:type="spellEnd"/>
      <w:r w:rsidRPr="00FE50D4">
        <w:rPr>
          <w:rFonts w:ascii="Times New Roman" w:eastAsia="Times New Roman" w:hAnsi="Times New Roman" w:cs="Times New Roman"/>
          <w:sz w:val="28"/>
          <w:szCs w:val="28"/>
          <w:lang w:eastAsia="ru-RU"/>
        </w:rPr>
        <w:t xml:space="preserve"> есть затонувший храм.</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Так что запасаемся бутербродами и идем искать ответы на вопросы – почему </w:t>
      </w:r>
      <w:proofErr w:type="gramStart"/>
      <w:r w:rsidRPr="00FE50D4">
        <w:rPr>
          <w:rFonts w:ascii="Times New Roman" w:eastAsia="Times New Roman" w:hAnsi="Times New Roman" w:cs="Times New Roman"/>
          <w:sz w:val="28"/>
          <w:szCs w:val="28"/>
          <w:lang w:eastAsia="ru-RU"/>
        </w:rPr>
        <w:t>трудяги</w:t>
      </w:r>
      <w:proofErr w:type="gramEnd"/>
      <w:r w:rsidRPr="00FE50D4">
        <w:rPr>
          <w:rFonts w:ascii="Times New Roman" w:eastAsia="Times New Roman" w:hAnsi="Times New Roman" w:cs="Times New Roman"/>
          <w:sz w:val="28"/>
          <w:szCs w:val="28"/>
          <w:lang w:eastAsia="ru-RU"/>
        </w:rPr>
        <w:t xml:space="preserve"> ветер и время, не создали таких комфортных жилищ, и была ли демократия в княжестве </w:t>
      </w:r>
      <w:proofErr w:type="spellStart"/>
      <w:r w:rsidRPr="00FE50D4">
        <w:rPr>
          <w:rFonts w:ascii="Times New Roman" w:eastAsia="Times New Roman" w:hAnsi="Times New Roman" w:cs="Times New Roman"/>
          <w:sz w:val="28"/>
          <w:szCs w:val="28"/>
          <w:lang w:eastAsia="ru-RU"/>
        </w:rPr>
        <w:t>Феодоро</w:t>
      </w:r>
      <w:proofErr w:type="spellEnd"/>
      <w:r w:rsidRPr="00FE50D4">
        <w:rPr>
          <w:rFonts w:ascii="Times New Roman" w:eastAsia="Times New Roman" w:hAnsi="Times New Roman" w:cs="Times New Roman"/>
          <w:sz w:val="28"/>
          <w:szCs w:val="28"/>
          <w:lang w:eastAsia="ru-RU"/>
        </w:rPr>
        <w:t>.</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Но сначала будет не лишним узнать некоторые факты и краткое описание – что встретится нам на пути.</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 xml:space="preserve">Что представляет собой </w:t>
      </w:r>
      <w:proofErr w:type="spellStart"/>
      <w:r w:rsidRPr="00FE50D4">
        <w:rPr>
          <w:rFonts w:ascii="Times New Roman" w:eastAsia="Times New Roman" w:hAnsi="Times New Roman" w:cs="Times New Roman"/>
          <w:b/>
          <w:sz w:val="28"/>
          <w:szCs w:val="28"/>
          <w:lang w:eastAsia="ru-RU"/>
        </w:rPr>
        <w:t>Мангуп</w:t>
      </w:r>
      <w:proofErr w:type="spellEnd"/>
      <w:r w:rsidRPr="00FE50D4">
        <w:rPr>
          <w:rFonts w:ascii="Times New Roman" w:eastAsia="Times New Roman" w:hAnsi="Times New Roman" w:cs="Times New Roman"/>
          <w:b/>
          <w:sz w:val="28"/>
          <w:szCs w:val="28"/>
          <w:lang w:eastAsia="ru-RU"/>
        </w:rPr>
        <w:t>-Кале</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Наш пещерный город расположился на просторном плато площадью 90 га. Когда-то это был единый горный массив, но в результате природных преобразований и катаклизмов, отколовшийся «кусок» стал отдельным и очень живописным </w:t>
      </w:r>
      <w:proofErr w:type="spellStart"/>
      <w:r w:rsidRPr="00FE50D4">
        <w:rPr>
          <w:rFonts w:ascii="Times New Roman" w:eastAsia="Times New Roman" w:hAnsi="Times New Roman" w:cs="Times New Roman"/>
          <w:sz w:val="28"/>
          <w:szCs w:val="28"/>
          <w:lang w:eastAsia="ru-RU"/>
        </w:rPr>
        <w:t>Мангупским</w:t>
      </w:r>
      <w:proofErr w:type="spellEnd"/>
      <w:r w:rsidRPr="00FE50D4">
        <w:rPr>
          <w:rFonts w:ascii="Times New Roman" w:eastAsia="Times New Roman" w:hAnsi="Times New Roman" w:cs="Times New Roman"/>
          <w:sz w:val="28"/>
          <w:szCs w:val="28"/>
          <w:lang w:eastAsia="ru-RU"/>
        </w:rPr>
        <w:t xml:space="preserve"> плато.</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Возвышаясь над зелеными долинами, плато имеет отвесные стены, высота которых местами достигает 583 м над уровнем моря. Обычно такие останцы имеют относительно спокойные очертания, но это не тот случай.</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Северная сторона плато представляет собой чередование четырех долгих мысов и трех глубоких ущелий.</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Названия говорящие – мыс Дырявый, Ветреный, Сосновый и мыс Вызова (призыва) иудеев.</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Также на этом массиве есть природные карстовые пещеры, горные источники, два из которых самые крупные и популярные названы Мужским и Женским.</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Это сейчас с вершины можно спокойно любоваться восхитительными пейзажами. А в далекие времена невероятный обзор на много-много </w:t>
      </w:r>
      <w:proofErr w:type="gramStart"/>
      <w:r w:rsidRPr="00FE50D4">
        <w:rPr>
          <w:rFonts w:ascii="Times New Roman" w:eastAsia="Times New Roman" w:hAnsi="Times New Roman" w:cs="Times New Roman"/>
          <w:sz w:val="28"/>
          <w:szCs w:val="28"/>
          <w:lang w:eastAsia="ru-RU"/>
        </w:rPr>
        <w:t>км</w:t>
      </w:r>
      <w:proofErr w:type="gramEnd"/>
      <w:r w:rsidRPr="00FE50D4">
        <w:rPr>
          <w:rFonts w:ascii="Times New Roman" w:eastAsia="Times New Roman" w:hAnsi="Times New Roman" w:cs="Times New Roman"/>
          <w:sz w:val="28"/>
          <w:szCs w:val="28"/>
          <w:lang w:eastAsia="ru-RU"/>
        </w:rPr>
        <w:t>, сложные, крутые тропы и полностью отвесные скалы делали это место идеальным для обороны.</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История пещерного города: кто был первым и последним жителем</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Исследователи склоняются к версии, что еще в I в. данный массив населяли древние племена </w:t>
      </w:r>
      <w:proofErr w:type="spellStart"/>
      <w:r w:rsidRPr="00FE50D4">
        <w:rPr>
          <w:rFonts w:ascii="Times New Roman" w:eastAsia="Times New Roman" w:hAnsi="Times New Roman" w:cs="Times New Roman"/>
          <w:sz w:val="28"/>
          <w:szCs w:val="28"/>
          <w:lang w:eastAsia="ru-RU"/>
        </w:rPr>
        <w:t>тавров</w:t>
      </w:r>
      <w:proofErr w:type="spellEnd"/>
      <w:r w:rsidRPr="00FE50D4">
        <w:rPr>
          <w:rFonts w:ascii="Times New Roman" w:eastAsia="Times New Roman" w:hAnsi="Times New Roman" w:cs="Times New Roman"/>
          <w:sz w:val="28"/>
          <w:szCs w:val="28"/>
          <w:lang w:eastAsia="ru-RU"/>
        </w:rPr>
        <w:t>, хотя явных подтверждений нет. Более выявленный факт – обитание на этой территории скифов-сарматов, аланов и готов уже в IV-V вв.</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А первые сооружения на </w:t>
      </w:r>
      <w:proofErr w:type="spellStart"/>
      <w:r w:rsidRPr="00FE50D4">
        <w:rPr>
          <w:rFonts w:ascii="Times New Roman" w:eastAsia="Times New Roman" w:hAnsi="Times New Roman" w:cs="Times New Roman"/>
          <w:sz w:val="28"/>
          <w:szCs w:val="28"/>
          <w:lang w:eastAsia="ru-RU"/>
        </w:rPr>
        <w:t>Мангупе</w:t>
      </w:r>
      <w:proofErr w:type="spellEnd"/>
      <w:r w:rsidRPr="00FE50D4">
        <w:rPr>
          <w:rFonts w:ascii="Times New Roman" w:eastAsia="Times New Roman" w:hAnsi="Times New Roman" w:cs="Times New Roman"/>
          <w:sz w:val="28"/>
          <w:szCs w:val="28"/>
          <w:lang w:eastAsia="ru-RU"/>
        </w:rPr>
        <w:t xml:space="preserve"> появились немногим позже. Причем заселение происходило поэтапно. Сначала был облюбован мыс Дырявый, а затем уже остальные мысы. В ущельях также создавались поселения.</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В VI в. византийскими колонистами здесь был образован город и крепость</w:t>
      </w:r>
      <w:proofErr w:type="gramStart"/>
      <w:r w:rsidRPr="00FE50D4">
        <w:rPr>
          <w:rFonts w:ascii="Times New Roman" w:eastAsia="Times New Roman" w:hAnsi="Times New Roman" w:cs="Times New Roman"/>
          <w:sz w:val="28"/>
          <w:szCs w:val="28"/>
          <w:lang w:eastAsia="ru-RU"/>
        </w:rPr>
        <w:t xml:space="preserve"> Д</w:t>
      </w:r>
      <w:proofErr w:type="gramEnd"/>
      <w:r w:rsidRPr="00FE50D4">
        <w:rPr>
          <w:rFonts w:ascii="Times New Roman" w:eastAsia="Times New Roman" w:hAnsi="Times New Roman" w:cs="Times New Roman"/>
          <w:sz w:val="28"/>
          <w:szCs w:val="28"/>
          <w:lang w:eastAsia="ru-RU"/>
        </w:rPr>
        <w:t xml:space="preserve">орос, но спустя два века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 xml:space="preserve"> становится хазарским гарнизоном.</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 Расцвет и закат </w:t>
      </w:r>
      <w:proofErr w:type="spellStart"/>
      <w:r w:rsidRPr="00FE50D4">
        <w:rPr>
          <w:rFonts w:ascii="Times New Roman" w:eastAsia="Times New Roman" w:hAnsi="Times New Roman" w:cs="Times New Roman"/>
          <w:sz w:val="28"/>
          <w:szCs w:val="28"/>
          <w:lang w:eastAsia="ru-RU"/>
        </w:rPr>
        <w:t>Феодоро</w:t>
      </w:r>
      <w:proofErr w:type="spellEnd"/>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Византийцы вернули себе пещерный город только к XIII в. основав здесь столицу княжества </w:t>
      </w:r>
      <w:proofErr w:type="spellStart"/>
      <w:r w:rsidRPr="00FE50D4">
        <w:rPr>
          <w:rFonts w:ascii="Times New Roman" w:eastAsia="Times New Roman" w:hAnsi="Times New Roman" w:cs="Times New Roman"/>
          <w:sz w:val="28"/>
          <w:szCs w:val="28"/>
          <w:lang w:eastAsia="ru-RU"/>
        </w:rPr>
        <w:t>Феодоро</w:t>
      </w:r>
      <w:proofErr w:type="spellEnd"/>
      <w:r w:rsidRPr="00FE50D4">
        <w:rPr>
          <w:rFonts w:ascii="Times New Roman" w:eastAsia="Times New Roman" w:hAnsi="Times New Roman" w:cs="Times New Roman"/>
          <w:sz w:val="28"/>
          <w:szCs w:val="28"/>
          <w:lang w:eastAsia="ru-RU"/>
        </w:rPr>
        <w:t xml:space="preserve"> – одноименный город. Так началось процветание княжества, во владениях которого находились юго-западные земли полуострова, с общим населением 200 тысяч человек.</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К этому периоду относятся многие постройки на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 оборонительные стены, башни, храмы, колодцы, бытовые постройки, дворец правителя.</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Княжество </w:t>
      </w:r>
      <w:proofErr w:type="spellStart"/>
      <w:r w:rsidRPr="00FE50D4">
        <w:rPr>
          <w:rFonts w:ascii="Times New Roman" w:eastAsia="Times New Roman" w:hAnsi="Times New Roman" w:cs="Times New Roman"/>
          <w:sz w:val="28"/>
          <w:szCs w:val="28"/>
          <w:lang w:eastAsia="ru-RU"/>
        </w:rPr>
        <w:t>Феодоро</w:t>
      </w:r>
      <w:proofErr w:type="spellEnd"/>
      <w:r w:rsidRPr="00FE50D4">
        <w:rPr>
          <w:rFonts w:ascii="Times New Roman" w:eastAsia="Times New Roman" w:hAnsi="Times New Roman" w:cs="Times New Roman"/>
          <w:sz w:val="28"/>
          <w:szCs w:val="28"/>
          <w:lang w:eastAsia="ru-RU"/>
        </w:rPr>
        <w:t xml:space="preserve"> было значимым, сильным и процветающим. Соседние страны поддерживали, а их правители, желая укрепить политические отношения, устраивали брачные союзы. Так, Стефан III – молдавский царь, женился на княжне Марии, дочери правителя </w:t>
      </w:r>
      <w:proofErr w:type="spellStart"/>
      <w:r w:rsidRPr="00FE50D4">
        <w:rPr>
          <w:rFonts w:ascii="Times New Roman" w:eastAsia="Times New Roman" w:hAnsi="Times New Roman" w:cs="Times New Roman"/>
          <w:sz w:val="28"/>
          <w:szCs w:val="28"/>
          <w:lang w:eastAsia="ru-RU"/>
        </w:rPr>
        <w:t>Феодоро</w:t>
      </w:r>
      <w:proofErr w:type="spellEnd"/>
      <w:r w:rsidRPr="00FE50D4">
        <w:rPr>
          <w:rFonts w:ascii="Times New Roman" w:eastAsia="Times New Roman" w:hAnsi="Times New Roman" w:cs="Times New Roman"/>
          <w:sz w:val="28"/>
          <w:szCs w:val="28"/>
          <w:lang w:eastAsia="ru-RU"/>
        </w:rPr>
        <w:t xml:space="preserve"> Исаака.</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Также и Московский князь Иван III должен был жениться на другой дочери Исаака, но не успел. Исаак скончался, а в Крыму началась война с турками.</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Выстояв полгода, </w:t>
      </w:r>
      <w:proofErr w:type="spellStart"/>
      <w:r w:rsidRPr="00FE50D4">
        <w:rPr>
          <w:rFonts w:ascii="Times New Roman" w:eastAsia="Times New Roman" w:hAnsi="Times New Roman" w:cs="Times New Roman"/>
          <w:sz w:val="28"/>
          <w:szCs w:val="28"/>
          <w:lang w:eastAsia="ru-RU"/>
        </w:rPr>
        <w:t>Феодоро</w:t>
      </w:r>
      <w:proofErr w:type="spellEnd"/>
      <w:r w:rsidRPr="00FE50D4">
        <w:rPr>
          <w:rFonts w:ascii="Times New Roman" w:eastAsia="Times New Roman" w:hAnsi="Times New Roman" w:cs="Times New Roman"/>
          <w:sz w:val="28"/>
          <w:szCs w:val="28"/>
          <w:lang w:eastAsia="ru-RU"/>
        </w:rPr>
        <w:t xml:space="preserve"> был взят османами. Надо сказать, что это единственная крепость, которая так долго сопротивлялась и не сдалась врагу по собственной воле. Практически все жители были убиты или взяты в плен.</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 xml:space="preserve">Дальнейшая судьба </w:t>
      </w:r>
      <w:proofErr w:type="spellStart"/>
      <w:r w:rsidRPr="00FE50D4">
        <w:rPr>
          <w:rFonts w:ascii="Times New Roman" w:eastAsia="Times New Roman" w:hAnsi="Times New Roman" w:cs="Times New Roman"/>
          <w:b/>
          <w:sz w:val="28"/>
          <w:szCs w:val="28"/>
          <w:lang w:eastAsia="ru-RU"/>
        </w:rPr>
        <w:t>Мангупа</w:t>
      </w:r>
      <w:proofErr w:type="spellEnd"/>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В захваченном пещерном городе началась перестройка, появляется название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Турки изначально усердно подошли к созданию новой крепости, но потом что-то пошло не так, и кроме небольшого военного гарнизона здесь ничего не было.</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Проживали на территории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турецкие солдаты, греки и караимы. В очередной войне с Россией турки потерпели поражение и вынуждены были покинуть Крым. Тогда на какое-то время в этом городе поселились татары.</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После присоединения Крыма к Российской империи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потихонечку опустел. Это было в 1790 году. И так как только в 1975 году эту местность возвели в статус природного и исторического памятника, то до этого времени большинство значимых артефактов было либо уничтожено глупыми гражданами, либо разорено черными археологами.</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Где отыскать пещерный город</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находится в Бахчисарайском районе, в 25 км от самого </w:t>
      </w:r>
      <w:hyperlink r:id="rId6" w:tgtFrame="_blank" w:history="1">
        <w:r w:rsidRPr="00FE50D4">
          <w:rPr>
            <w:rFonts w:ascii="Times New Roman" w:eastAsia="Times New Roman" w:hAnsi="Times New Roman" w:cs="Times New Roman"/>
            <w:sz w:val="28"/>
            <w:szCs w:val="28"/>
            <w:u w:val="single"/>
            <w:lang w:eastAsia="ru-RU"/>
          </w:rPr>
          <w:t>Бахчисарая.</w:t>
        </w:r>
      </w:hyperlink>
      <w:r w:rsidRPr="00FE50D4">
        <w:rPr>
          <w:rFonts w:ascii="Times New Roman" w:eastAsia="Times New Roman" w:hAnsi="Times New Roman" w:cs="Times New Roman"/>
          <w:sz w:val="28"/>
          <w:szCs w:val="28"/>
          <w:lang w:eastAsia="ru-RU"/>
        </w:rPr>
        <w:t> Ближайшее село – </w:t>
      </w:r>
      <w:r w:rsidRPr="00FE50D4">
        <w:rPr>
          <w:rFonts w:ascii="Times New Roman" w:eastAsia="Times New Roman" w:hAnsi="Times New Roman" w:cs="Times New Roman"/>
          <w:b/>
          <w:bCs/>
          <w:sz w:val="28"/>
          <w:szCs w:val="28"/>
          <w:lang w:eastAsia="ru-RU"/>
        </w:rPr>
        <w:t>Ходжа-Сала</w:t>
      </w:r>
      <w:r w:rsidRPr="00FE50D4">
        <w:rPr>
          <w:rFonts w:ascii="Times New Roman" w:eastAsia="Times New Roman" w:hAnsi="Times New Roman" w:cs="Times New Roman"/>
          <w:sz w:val="28"/>
          <w:szCs w:val="28"/>
          <w:lang w:eastAsia="ru-RU"/>
        </w:rPr>
        <w:t>.</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С чего начать и что там посмотреть</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Хотя туристические маршруты можно осуществлять со стороны любой из трех долин и ущелий, проще всего начать с южной стороны, где у подножия плещется «то самое» озеро.</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Озеро также считается достопримечательностью, хоть оно рукотворное и появилось только в 80-х годах.</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Об этом озере нужно говорить отдельно. Я только скажу, что при работах на дне карьера были обнаружены останки древних сооружений. Но исследователям не дали доделать свою работу и, возможно, сделать очередное открытие. Такие были времена, если кто помнит.</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Говорят, что когда озеро мелеет, показываются очертания поселения. Может такое быть или это очередная легенда неизвестно, но вот что вокруг озера идет </w:t>
      </w:r>
      <w:r w:rsidRPr="00FE50D4">
        <w:rPr>
          <w:rFonts w:ascii="Times New Roman" w:eastAsia="Times New Roman" w:hAnsi="Times New Roman" w:cs="Times New Roman"/>
          <w:b/>
          <w:bCs/>
          <w:sz w:val="28"/>
          <w:szCs w:val="28"/>
          <w:lang w:eastAsia="ru-RU"/>
        </w:rPr>
        <w:t>бурная туристическая деятельность</w:t>
      </w:r>
      <w:r w:rsidRPr="00FE50D4">
        <w:rPr>
          <w:rFonts w:ascii="Times New Roman" w:eastAsia="Times New Roman" w:hAnsi="Times New Roman" w:cs="Times New Roman"/>
          <w:sz w:val="28"/>
          <w:szCs w:val="28"/>
          <w:lang w:eastAsia="ru-RU"/>
        </w:rPr>
        <w:t> – это факт.</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Но оставим озеро позади и отправимся по тропе покорять стены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Путь может показаться вам более сложным по сравнению с прогулкой к </w:t>
      </w:r>
      <w:hyperlink r:id="rId7" w:tgtFrame="_blank" w:history="1">
        <w:r w:rsidRPr="00FE50D4">
          <w:rPr>
            <w:rFonts w:ascii="Times New Roman" w:eastAsia="Times New Roman" w:hAnsi="Times New Roman" w:cs="Times New Roman"/>
            <w:sz w:val="28"/>
            <w:szCs w:val="28"/>
            <w:u w:val="single"/>
            <w:lang w:eastAsia="ru-RU"/>
          </w:rPr>
          <w:t>Чуфут-Кале</w:t>
        </w:r>
      </w:hyperlink>
      <w:r w:rsidRPr="00FE50D4">
        <w:rPr>
          <w:rFonts w:ascii="Times New Roman" w:eastAsia="Times New Roman" w:hAnsi="Times New Roman" w:cs="Times New Roman"/>
          <w:sz w:val="28"/>
          <w:szCs w:val="28"/>
          <w:lang w:eastAsia="ru-RU"/>
        </w:rPr>
        <w:t>, но там есть, где передохнуть на лавочках.</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Что сохранила эта земля от вандалов и времени</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Первое, что вам придется посетить, будет караимское кладбище. Преодолев еще небольшое расстояние, вы наткнетесь на крепостную стену, а затем выйдете на само плато.</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Большинство сооружений совершенно </w:t>
      </w:r>
      <w:proofErr w:type="gramStart"/>
      <w:r w:rsidRPr="00FE50D4">
        <w:rPr>
          <w:rFonts w:ascii="Times New Roman" w:eastAsia="Times New Roman" w:hAnsi="Times New Roman" w:cs="Times New Roman"/>
          <w:sz w:val="28"/>
          <w:szCs w:val="28"/>
          <w:lang w:eastAsia="ru-RU"/>
        </w:rPr>
        <w:t>разрушены</w:t>
      </w:r>
      <w:proofErr w:type="gramEnd"/>
      <w:r w:rsidRPr="00FE50D4">
        <w:rPr>
          <w:rFonts w:ascii="Times New Roman" w:eastAsia="Times New Roman" w:hAnsi="Times New Roman" w:cs="Times New Roman"/>
          <w:sz w:val="28"/>
          <w:szCs w:val="28"/>
          <w:lang w:eastAsia="ru-RU"/>
        </w:rPr>
        <w:t>, целостных зданий, как в Чуфут-Кале нет. Но побродить среди древних руин, сохранивших какие-то надписи, узоры и рисунки тоже очень увлекательно.</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Лучше всех выглядят здание цитадели, останки оборонительных стен, пещерные комплексы. Также вы встретите вырубленные в скалах гробницы, фундаменты древних храмов, в том числе и дворца правителей </w:t>
      </w:r>
      <w:proofErr w:type="spellStart"/>
      <w:r w:rsidRPr="00FE50D4">
        <w:rPr>
          <w:rFonts w:ascii="Times New Roman" w:eastAsia="Times New Roman" w:hAnsi="Times New Roman" w:cs="Times New Roman"/>
          <w:sz w:val="28"/>
          <w:szCs w:val="28"/>
          <w:lang w:eastAsia="ru-RU"/>
        </w:rPr>
        <w:t>Феодоро</w:t>
      </w:r>
      <w:proofErr w:type="spellEnd"/>
      <w:r w:rsidRPr="00FE50D4">
        <w:rPr>
          <w:rFonts w:ascii="Times New Roman" w:eastAsia="Times New Roman" w:hAnsi="Times New Roman" w:cs="Times New Roman"/>
          <w:sz w:val="28"/>
          <w:szCs w:val="28"/>
          <w:lang w:eastAsia="ru-RU"/>
        </w:rPr>
        <w:t>.</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Но самым прекрасным и захватывающим на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является неповторимый обзор с высоты птичьего полета. Если будет ясная погода можно увидеть на горизонте синь моря.</w:t>
      </w:r>
    </w:p>
    <w:p w:rsidR="00AE3F77" w:rsidRPr="00FE50D4" w:rsidRDefault="00FE50D4" w:rsidP="00FE50D4">
      <w:pPr>
        <w:tabs>
          <w:tab w:val="left" w:pos="24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E3F77"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Пещерный действующий монастырь</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xml:space="preserve">На южном склоне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а вернее под ним, существует действующий мужской Благовещенский монастырь. Он был создан еще в XIV-XV вв. но долгое время был заброшен.</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Восстановлением пещерного монастыря монахи занялись в 90-х годах, и по сей день его облагораживают.</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Туристы могут также пройтись по вырубленным лесенкам монастыря, выйти на </w:t>
      </w:r>
      <w:r w:rsidRPr="00FE50D4">
        <w:rPr>
          <w:rFonts w:ascii="Times New Roman" w:eastAsia="Times New Roman" w:hAnsi="Times New Roman" w:cs="Times New Roman"/>
          <w:b/>
          <w:bCs/>
          <w:sz w:val="28"/>
          <w:szCs w:val="28"/>
          <w:lang w:eastAsia="ru-RU"/>
        </w:rPr>
        <w:t>смотровую площадку</w:t>
      </w:r>
      <w:r w:rsidRPr="00FE50D4">
        <w:rPr>
          <w:rFonts w:ascii="Times New Roman" w:eastAsia="Times New Roman" w:hAnsi="Times New Roman" w:cs="Times New Roman"/>
          <w:sz w:val="28"/>
          <w:szCs w:val="28"/>
          <w:lang w:eastAsia="ru-RU"/>
        </w:rPr>
        <w:t>, заглянуть в грот с чудодейственным источником, поклониться иконе Божьей Матери «</w:t>
      </w:r>
      <w:proofErr w:type="spellStart"/>
      <w:r w:rsidRPr="00FE50D4">
        <w:rPr>
          <w:rFonts w:ascii="Times New Roman" w:eastAsia="Times New Roman" w:hAnsi="Times New Roman" w:cs="Times New Roman"/>
          <w:sz w:val="28"/>
          <w:szCs w:val="28"/>
          <w:lang w:eastAsia="ru-RU"/>
        </w:rPr>
        <w:t>Скоропослушнице</w:t>
      </w:r>
      <w:proofErr w:type="spellEnd"/>
      <w:r w:rsidRPr="00FE50D4">
        <w:rPr>
          <w:rFonts w:ascii="Times New Roman" w:eastAsia="Times New Roman" w:hAnsi="Times New Roman" w:cs="Times New Roman"/>
          <w:sz w:val="28"/>
          <w:szCs w:val="28"/>
          <w:lang w:eastAsia="ru-RU"/>
        </w:rPr>
        <w:t>».</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В этом месте царит спокойствие и тишина. Паломники специально преодолевают непростой путь к этому монастырю.</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AE3F77" w:rsidRPr="00FE50D4" w:rsidRDefault="00AE3F77" w:rsidP="00FE50D4">
      <w:pPr>
        <w:spacing w:after="0" w:line="240" w:lineRule="auto"/>
        <w:ind w:firstLine="567"/>
        <w:jc w:val="both"/>
        <w:outlineLvl w:val="1"/>
        <w:rPr>
          <w:rFonts w:ascii="Times New Roman" w:eastAsia="Times New Roman" w:hAnsi="Times New Roman" w:cs="Times New Roman"/>
          <w:b/>
          <w:sz w:val="28"/>
          <w:szCs w:val="28"/>
          <w:lang w:eastAsia="ru-RU"/>
        </w:rPr>
      </w:pPr>
      <w:r w:rsidRPr="00FE50D4">
        <w:rPr>
          <w:rFonts w:ascii="Times New Roman" w:eastAsia="Times New Roman" w:hAnsi="Times New Roman" w:cs="Times New Roman"/>
          <w:b/>
          <w:sz w:val="28"/>
          <w:szCs w:val="28"/>
          <w:lang w:eastAsia="ru-RU"/>
        </w:rPr>
        <w:t>Как добраться</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На </w:t>
      </w:r>
      <w:hyperlink r:id="rId8" w:tgtFrame="_blank" w:history="1">
        <w:r w:rsidRPr="00FE50D4">
          <w:rPr>
            <w:rFonts w:ascii="Times New Roman" w:eastAsia="Times New Roman" w:hAnsi="Times New Roman" w:cs="Times New Roman"/>
            <w:sz w:val="28"/>
            <w:szCs w:val="28"/>
            <w:u w:val="single"/>
            <w:lang w:eastAsia="ru-RU"/>
          </w:rPr>
          <w:t>машине</w:t>
        </w:r>
      </w:hyperlink>
      <w:r w:rsidRPr="00FE50D4">
        <w:rPr>
          <w:rFonts w:ascii="Times New Roman" w:eastAsia="Times New Roman" w:hAnsi="Times New Roman" w:cs="Times New Roman"/>
          <w:sz w:val="28"/>
          <w:szCs w:val="28"/>
          <w:lang w:eastAsia="ru-RU"/>
        </w:rPr>
        <w:t xml:space="preserve"> добраться к </w:t>
      </w:r>
      <w:proofErr w:type="spellStart"/>
      <w:r w:rsidRPr="00FE50D4">
        <w:rPr>
          <w:rFonts w:ascii="Times New Roman" w:eastAsia="Times New Roman" w:hAnsi="Times New Roman" w:cs="Times New Roman"/>
          <w:sz w:val="28"/>
          <w:szCs w:val="28"/>
          <w:lang w:eastAsia="ru-RU"/>
        </w:rPr>
        <w:t>Мангуп</w:t>
      </w:r>
      <w:proofErr w:type="spellEnd"/>
      <w:r w:rsidRPr="00FE50D4">
        <w:rPr>
          <w:rFonts w:ascii="Times New Roman" w:eastAsia="Times New Roman" w:hAnsi="Times New Roman" w:cs="Times New Roman"/>
          <w:sz w:val="28"/>
          <w:szCs w:val="28"/>
          <w:lang w:eastAsia="ru-RU"/>
        </w:rPr>
        <w:t>-Кале будет проще, так как автобусные рейсы напрямую сюда не ходят.</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Из </w:t>
      </w:r>
      <w:hyperlink r:id="rId9" w:tgtFrame="_blank" w:history="1">
        <w:r w:rsidRPr="00FE50D4">
          <w:rPr>
            <w:rFonts w:ascii="Times New Roman" w:eastAsia="Times New Roman" w:hAnsi="Times New Roman" w:cs="Times New Roman"/>
            <w:sz w:val="28"/>
            <w:szCs w:val="28"/>
            <w:u w:val="single"/>
            <w:lang w:eastAsia="ru-RU"/>
          </w:rPr>
          <w:t>Симферополя</w:t>
        </w:r>
      </w:hyperlink>
      <w:r w:rsidRPr="00FE50D4">
        <w:rPr>
          <w:rFonts w:ascii="Times New Roman" w:eastAsia="Times New Roman" w:hAnsi="Times New Roman" w:cs="Times New Roman"/>
          <w:sz w:val="28"/>
          <w:szCs w:val="28"/>
          <w:lang w:eastAsia="ru-RU"/>
        </w:rPr>
        <w:t> через Бахчисарай в сторону сел </w:t>
      </w:r>
      <w:proofErr w:type="gramStart"/>
      <w:r w:rsidRPr="00FE50D4">
        <w:rPr>
          <w:rFonts w:ascii="Times New Roman" w:eastAsia="Times New Roman" w:hAnsi="Times New Roman" w:cs="Times New Roman"/>
          <w:b/>
          <w:bCs/>
          <w:sz w:val="28"/>
          <w:szCs w:val="28"/>
          <w:lang w:eastAsia="ru-RU"/>
        </w:rPr>
        <w:t>Танковое</w:t>
      </w:r>
      <w:proofErr w:type="gramEnd"/>
      <w:r w:rsidRPr="00FE50D4">
        <w:rPr>
          <w:rFonts w:ascii="Times New Roman" w:eastAsia="Times New Roman" w:hAnsi="Times New Roman" w:cs="Times New Roman"/>
          <w:b/>
          <w:bCs/>
          <w:sz w:val="28"/>
          <w:szCs w:val="28"/>
          <w:lang w:eastAsia="ru-RU"/>
        </w:rPr>
        <w:t>, Залесное, Красный мак и Ходжа-Сала</w:t>
      </w:r>
      <w:r w:rsidRPr="00FE50D4">
        <w:rPr>
          <w:rFonts w:ascii="Times New Roman" w:eastAsia="Times New Roman" w:hAnsi="Times New Roman" w:cs="Times New Roman"/>
          <w:sz w:val="28"/>
          <w:szCs w:val="28"/>
          <w:lang w:eastAsia="ru-RU"/>
        </w:rPr>
        <w:t>. Лучше воспользоваться навигатором или подробной картой.</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Из </w:t>
      </w:r>
      <w:hyperlink r:id="rId10" w:tgtFrame="_blank" w:history="1">
        <w:r w:rsidRPr="00FE50D4">
          <w:rPr>
            <w:rFonts w:ascii="Times New Roman" w:eastAsia="Times New Roman" w:hAnsi="Times New Roman" w:cs="Times New Roman"/>
            <w:sz w:val="28"/>
            <w:szCs w:val="28"/>
            <w:u w:val="single"/>
            <w:lang w:eastAsia="ru-RU"/>
          </w:rPr>
          <w:t>Севастополя</w:t>
        </w:r>
      </w:hyperlink>
      <w:r w:rsidRPr="00FE50D4">
        <w:rPr>
          <w:rFonts w:ascii="Times New Roman" w:eastAsia="Times New Roman" w:hAnsi="Times New Roman" w:cs="Times New Roman"/>
          <w:sz w:val="28"/>
          <w:szCs w:val="28"/>
          <w:lang w:eastAsia="ru-RU"/>
        </w:rPr>
        <w:t> по трассе на Бахчисарай через села </w:t>
      </w:r>
      <w:r w:rsidRPr="00FE50D4">
        <w:rPr>
          <w:rFonts w:ascii="Times New Roman" w:eastAsia="Times New Roman" w:hAnsi="Times New Roman" w:cs="Times New Roman"/>
          <w:b/>
          <w:bCs/>
          <w:sz w:val="28"/>
          <w:szCs w:val="28"/>
          <w:lang w:eastAsia="ru-RU"/>
        </w:rPr>
        <w:t>Черноречье, Терновка</w:t>
      </w:r>
      <w:r w:rsidRPr="00FE50D4">
        <w:rPr>
          <w:rFonts w:ascii="Times New Roman" w:eastAsia="Times New Roman" w:hAnsi="Times New Roman" w:cs="Times New Roman"/>
          <w:sz w:val="28"/>
          <w:szCs w:val="28"/>
          <w:lang w:eastAsia="ru-RU"/>
        </w:rPr>
        <w:t>.</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Своим ходом можно добраться на автобусах, следующих: из Бахчисарая в </w:t>
      </w:r>
      <w:r w:rsidRPr="00FE50D4">
        <w:rPr>
          <w:rFonts w:ascii="Times New Roman" w:eastAsia="Times New Roman" w:hAnsi="Times New Roman" w:cs="Times New Roman"/>
          <w:b/>
          <w:bCs/>
          <w:sz w:val="28"/>
          <w:szCs w:val="28"/>
          <w:lang w:eastAsia="ru-RU"/>
        </w:rPr>
        <w:t>село Залесное</w:t>
      </w:r>
      <w:r w:rsidRPr="00FE50D4">
        <w:rPr>
          <w:rFonts w:ascii="Times New Roman" w:eastAsia="Times New Roman" w:hAnsi="Times New Roman" w:cs="Times New Roman"/>
          <w:sz w:val="28"/>
          <w:szCs w:val="28"/>
          <w:lang w:eastAsia="ru-RU"/>
        </w:rPr>
        <w:t>, остановка у озера. Из Севастополя через </w:t>
      </w:r>
      <w:r w:rsidRPr="00FE50D4">
        <w:rPr>
          <w:rFonts w:ascii="Times New Roman" w:eastAsia="Times New Roman" w:hAnsi="Times New Roman" w:cs="Times New Roman"/>
          <w:b/>
          <w:bCs/>
          <w:sz w:val="28"/>
          <w:szCs w:val="28"/>
          <w:lang w:eastAsia="ru-RU"/>
        </w:rPr>
        <w:t>село Терновка</w:t>
      </w:r>
      <w:r w:rsidRPr="00FE50D4">
        <w:rPr>
          <w:rFonts w:ascii="Times New Roman" w:eastAsia="Times New Roman" w:hAnsi="Times New Roman" w:cs="Times New Roman"/>
          <w:sz w:val="28"/>
          <w:szCs w:val="28"/>
          <w:lang w:eastAsia="ru-RU"/>
        </w:rPr>
        <w:t>.</w:t>
      </w: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p>
    <w:p w:rsidR="00AE3F77" w:rsidRPr="00FE50D4" w:rsidRDefault="00AE3F77" w:rsidP="00FE50D4">
      <w:pPr>
        <w:spacing w:after="0" w:line="240" w:lineRule="auto"/>
        <w:ind w:firstLine="567"/>
        <w:jc w:val="both"/>
        <w:rPr>
          <w:rFonts w:ascii="Times New Roman" w:eastAsia="Times New Roman" w:hAnsi="Times New Roman" w:cs="Times New Roman"/>
          <w:sz w:val="28"/>
          <w:szCs w:val="28"/>
          <w:lang w:eastAsia="ru-RU"/>
        </w:rPr>
      </w:pPr>
      <w:r w:rsidRPr="00FE50D4">
        <w:rPr>
          <w:rFonts w:ascii="Times New Roman" w:eastAsia="Times New Roman" w:hAnsi="Times New Roman" w:cs="Times New Roman"/>
          <w:sz w:val="28"/>
          <w:szCs w:val="28"/>
          <w:lang w:eastAsia="ru-RU"/>
        </w:rPr>
        <w:t> </w:t>
      </w:r>
    </w:p>
    <w:p w:rsidR="00B904EE" w:rsidRPr="00FE50D4" w:rsidRDefault="00B904EE" w:rsidP="00FE50D4">
      <w:pPr>
        <w:spacing w:after="0"/>
        <w:ind w:firstLine="567"/>
        <w:jc w:val="both"/>
        <w:rPr>
          <w:rFonts w:ascii="Times New Roman" w:hAnsi="Times New Roman" w:cs="Times New Roman"/>
          <w:sz w:val="28"/>
          <w:szCs w:val="28"/>
          <w:lang w:val="en-US"/>
        </w:rPr>
      </w:pPr>
    </w:p>
    <w:sectPr w:rsidR="00B904EE" w:rsidRPr="00FE50D4" w:rsidSect="00FE50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17E"/>
    <w:multiLevelType w:val="multilevel"/>
    <w:tmpl w:val="19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C30AF"/>
    <w:multiLevelType w:val="multilevel"/>
    <w:tmpl w:val="A120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92556"/>
    <w:multiLevelType w:val="multilevel"/>
    <w:tmpl w:val="2416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BA0CCE"/>
    <w:multiLevelType w:val="multilevel"/>
    <w:tmpl w:val="F8CC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77"/>
    <w:rsid w:val="006B0069"/>
    <w:rsid w:val="00AE3F77"/>
    <w:rsid w:val="00B904EE"/>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EE"/>
  </w:style>
  <w:style w:type="paragraph" w:styleId="1">
    <w:name w:val="heading 1"/>
    <w:basedOn w:val="a"/>
    <w:link w:val="10"/>
    <w:uiPriority w:val="9"/>
    <w:qFormat/>
    <w:rsid w:val="00AE3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F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F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F77"/>
    <w:rPr>
      <w:rFonts w:ascii="Times New Roman" w:eastAsia="Times New Roman" w:hAnsi="Times New Roman" w:cs="Times New Roman"/>
      <w:b/>
      <w:bCs/>
      <w:sz w:val="36"/>
      <w:szCs w:val="36"/>
      <w:lang w:eastAsia="ru-RU"/>
    </w:rPr>
  </w:style>
  <w:style w:type="character" w:customStyle="1" w:styleId="author-info">
    <w:name w:val="author-info"/>
    <w:basedOn w:val="a0"/>
    <w:rsid w:val="00AE3F77"/>
  </w:style>
  <w:style w:type="character" w:customStyle="1" w:styleId="none">
    <w:name w:val="none"/>
    <w:basedOn w:val="a0"/>
    <w:rsid w:val="00AE3F77"/>
  </w:style>
  <w:style w:type="character" w:styleId="a3">
    <w:name w:val="Hyperlink"/>
    <w:basedOn w:val="a0"/>
    <w:uiPriority w:val="99"/>
    <w:semiHidden/>
    <w:unhideWhenUsed/>
    <w:rsid w:val="00AE3F77"/>
    <w:rPr>
      <w:color w:val="0000FF"/>
      <w:u w:val="single"/>
    </w:rPr>
  </w:style>
  <w:style w:type="character" w:customStyle="1" w:styleId="vid-ssilki">
    <w:name w:val="vid-ssilki"/>
    <w:basedOn w:val="a0"/>
    <w:rsid w:val="00AE3F77"/>
  </w:style>
  <w:style w:type="paragraph" w:styleId="a4">
    <w:name w:val="Normal (Web)"/>
    <w:basedOn w:val="a"/>
    <w:uiPriority w:val="99"/>
    <w:semiHidden/>
    <w:unhideWhenUsed/>
    <w:rsid w:val="00AE3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AE3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AE3F77"/>
  </w:style>
  <w:style w:type="character" w:styleId="a5">
    <w:name w:val="Strong"/>
    <w:basedOn w:val="a0"/>
    <w:uiPriority w:val="22"/>
    <w:qFormat/>
    <w:rsid w:val="00AE3F77"/>
    <w:rPr>
      <w:b/>
      <w:bCs/>
    </w:rPr>
  </w:style>
  <w:style w:type="character" w:customStyle="1" w:styleId="spanlink">
    <w:name w:val="spanlink"/>
    <w:basedOn w:val="a0"/>
    <w:rsid w:val="00AE3F77"/>
  </w:style>
  <w:style w:type="character" w:styleId="a6">
    <w:name w:val="Emphasis"/>
    <w:basedOn w:val="a0"/>
    <w:uiPriority w:val="20"/>
    <w:qFormat/>
    <w:rsid w:val="00AE3F77"/>
    <w:rPr>
      <w:i/>
      <w:iCs/>
    </w:rPr>
  </w:style>
  <w:style w:type="paragraph" w:styleId="a7">
    <w:name w:val="Balloon Text"/>
    <w:basedOn w:val="a"/>
    <w:link w:val="a8"/>
    <w:uiPriority w:val="99"/>
    <w:semiHidden/>
    <w:unhideWhenUsed/>
    <w:rsid w:val="00AE3F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EE"/>
  </w:style>
  <w:style w:type="paragraph" w:styleId="1">
    <w:name w:val="heading 1"/>
    <w:basedOn w:val="a"/>
    <w:link w:val="10"/>
    <w:uiPriority w:val="9"/>
    <w:qFormat/>
    <w:rsid w:val="00AE3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F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F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F77"/>
    <w:rPr>
      <w:rFonts w:ascii="Times New Roman" w:eastAsia="Times New Roman" w:hAnsi="Times New Roman" w:cs="Times New Roman"/>
      <w:b/>
      <w:bCs/>
      <w:sz w:val="36"/>
      <w:szCs w:val="36"/>
      <w:lang w:eastAsia="ru-RU"/>
    </w:rPr>
  </w:style>
  <w:style w:type="character" w:customStyle="1" w:styleId="author-info">
    <w:name w:val="author-info"/>
    <w:basedOn w:val="a0"/>
    <w:rsid w:val="00AE3F77"/>
  </w:style>
  <w:style w:type="character" w:customStyle="1" w:styleId="none">
    <w:name w:val="none"/>
    <w:basedOn w:val="a0"/>
    <w:rsid w:val="00AE3F77"/>
  </w:style>
  <w:style w:type="character" w:styleId="a3">
    <w:name w:val="Hyperlink"/>
    <w:basedOn w:val="a0"/>
    <w:uiPriority w:val="99"/>
    <w:semiHidden/>
    <w:unhideWhenUsed/>
    <w:rsid w:val="00AE3F77"/>
    <w:rPr>
      <w:color w:val="0000FF"/>
      <w:u w:val="single"/>
    </w:rPr>
  </w:style>
  <w:style w:type="character" w:customStyle="1" w:styleId="vid-ssilki">
    <w:name w:val="vid-ssilki"/>
    <w:basedOn w:val="a0"/>
    <w:rsid w:val="00AE3F77"/>
  </w:style>
  <w:style w:type="paragraph" w:styleId="a4">
    <w:name w:val="Normal (Web)"/>
    <w:basedOn w:val="a"/>
    <w:uiPriority w:val="99"/>
    <w:semiHidden/>
    <w:unhideWhenUsed/>
    <w:rsid w:val="00AE3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AE3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AE3F77"/>
  </w:style>
  <w:style w:type="character" w:styleId="a5">
    <w:name w:val="Strong"/>
    <w:basedOn w:val="a0"/>
    <w:uiPriority w:val="22"/>
    <w:qFormat/>
    <w:rsid w:val="00AE3F77"/>
    <w:rPr>
      <w:b/>
      <w:bCs/>
    </w:rPr>
  </w:style>
  <w:style w:type="character" w:customStyle="1" w:styleId="spanlink">
    <w:name w:val="spanlink"/>
    <w:basedOn w:val="a0"/>
    <w:rsid w:val="00AE3F77"/>
  </w:style>
  <w:style w:type="character" w:styleId="a6">
    <w:name w:val="Emphasis"/>
    <w:basedOn w:val="a0"/>
    <w:uiPriority w:val="20"/>
    <w:qFormat/>
    <w:rsid w:val="00AE3F77"/>
    <w:rPr>
      <w:i/>
      <w:iCs/>
    </w:rPr>
  </w:style>
  <w:style w:type="paragraph" w:styleId="a7">
    <w:name w:val="Balloon Text"/>
    <w:basedOn w:val="a"/>
    <w:link w:val="a8"/>
    <w:uiPriority w:val="99"/>
    <w:semiHidden/>
    <w:unhideWhenUsed/>
    <w:rsid w:val="00AE3F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0446">
      <w:bodyDiv w:val="1"/>
      <w:marLeft w:val="0"/>
      <w:marRight w:val="0"/>
      <w:marTop w:val="0"/>
      <w:marBottom w:val="0"/>
      <w:divBdr>
        <w:top w:val="none" w:sz="0" w:space="0" w:color="auto"/>
        <w:left w:val="none" w:sz="0" w:space="0" w:color="auto"/>
        <w:bottom w:val="none" w:sz="0" w:space="0" w:color="auto"/>
        <w:right w:val="none" w:sz="0" w:space="0" w:color="auto"/>
      </w:divBdr>
      <w:divsChild>
        <w:div w:id="266931055">
          <w:marLeft w:val="0"/>
          <w:marRight w:val="0"/>
          <w:marTop w:val="300"/>
          <w:marBottom w:val="375"/>
          <w:divBdr>
            <w:top w:val="none" w:sz="0" w:space="0" w:color="auto"/>
            <w:left w:val="none" w:sz="0" w:space="0" w:color="auto"/>
            <w:bottom w:val="none" w:sz="0" w:space="0" w:color="auto"/>
            <w:right w:val="none" w:sz="0" w:space="0" w:color="auto"/>
          </w:divBdr>
          <w:divsChild>
            <w:div w:id="59139047">
              <w:marLeft w:val="0"/>
              <w:marRight w:val="0"/>
              <w:marTop w:val="0"/>
              <w:marBottom w:val="0"/>
              <w:divBdr>
                <w:top w:val="none" w:sz="0" w:space="0" w:color="auto"/>
                <w:left w:val="none" w:sz="0" w:space="0" w:color="auto"/>
                <w:bottom w:val="none" w:sz="0" w:space="0" w:color="auto"/>
                <w:right w:val="none" w:sz="0" w:space="0" w:color="auto"/>
              </w:divBdr>
              <w:divsChild>
                <w:div w:id="1943369289">
                  <w:marLeft w:val="0"/>
                  <w:marRight w:val="0"/>
                  <w:marTop w:val="0"/>
                  <w:marBottom w:val="0"/>
                  <w:divBdr>
                    <w:top w:val="none" w:sz="0" w:space="0" w:color="auto"/>
                    <w:left w:val="none" w:sz="0" w:space="0" w:color="auto"/>
                    <w:bottom w:val="none" w:sz="0" w:space="0" w:color="auto"/>
                    <w:right w:val="none" w:sz="0" w:space="0" w:color="auto"/>
                  </w:divBdr>
                </w:div>
              </w:divsChild>
            </w:div>
            <w:div w:id="668215216">
              <w:marLeft w:val="0"/>
              <w:marRight w:val="0"/>
              <w:marTop w:val="0"/>
              <w:marBottom w:val="0"/>
              <w:divBdr>
                <w:top w:val="none" w:sz="0" w:space="0" w:color="auto"/>
                <w:left w:val="none" w:sz="0" w:space="0" w:color="auto"/>
                <w:bottom w:val="none" w:sz="0" w:space="0" w:color="auto"/>
                <w:right w:val="none" w:sz="0" w:space="0" w:color="auto"/>
              </w:divBdr>
            </w:div>
          </w:divsChild>
        </w:div>
        <w:div w:id="1495609813">
          <w:marLeft w:val="0"/>
          <w:marRight w:val="0"/>
          <w:marTop w:val="0"/>
          <w:marBottom w:val="0"/>
          <w:divBdr>
            <w:top w:val="none" w:sz="0" w:space="0" w:color="auto"/>
            <w:left w:val="none" w:sz="0" w:space="0" w:color="auto"/>
            <w:bottom w:val="none" w:sz="0" w:space="0" w:color="auto"/>
            <w:right w:val="none" w:sz="0" w:space="0" w:color="auto"/>
          </w:divBdr>
          <w:divsChild>
            <w:div w:id="832527136">
              <w:marLeft w:val="0"/>
              <w:marRight w:val="0"/>
              <w:marTop w:val="0"/>
              <w:marBottom w:val="240"/>
              <w:divBdr>
                <w:top w:val="single" w:sz="6" w:space="8" w:color="AAAAAA"/>
                <w:left w:val="single" w:sz="6" w:space="8" w:color="AAAAAA"/>
                <w:bottom w:val="single" w:sz="6" w:space="8" w:color="AAAAAA"/>
                <w:right w:val="single" w:sz="6" w:space="8" w:color="AAAAAA"/>
              </w:divBdr>
            </w:div>
            <w:div w:id="130901740">
              <w:blockQuote w:val="1"/>
              <w:marLeft w:val="0"/>
              <w:marRight w:val="0"/>
              <w:marTop w:val="900"/>
              <w:marBottom w:val="900"/>
              <w:divBdr>
                <w:top w:val="none" w:sz="0" w:space="0" w:color="auto"/>
                <w:left w:val="none" w:sz="0" w:space="0" w:color="auto"/>
                <w:bottom w:val="none" w:sz="0" w:space="0" w:color="auto"/>
                <w:right w:val="none" w:sz="0" w:space="0" w:color="auto"/>
              </w:divBdr>
            </w:div>
            <w:div w:id="269364388">
              <w:blockQuote w:val="1"/>
              <w:marLeft w:val="0"/>
              <w:marRight w:val="0"/>
              <w:marTop w:val="900"/>
              <w:marBottom w:val="900"/>
              <w:divBdr>
                <w:top w:val="none" w:sz="0" w:space="0" w:color="auto"/>
                <w:left w:val="none" w:sz="0" w:space="0" w:color="auto"/>
                <w:bottom w:val="none" w:sz="0" w:space="0" w:color="auto"/>
                <w:right w:val="none" w:sz="0" w:space="0" w:color="auto"/>
              </w:divBdr>
            </w:div>
            <w:div w:id="315376688">
              <w:blockQuote w:val="1"/>
              <w:marLeft w:val="0"/>
              <w:marRight w:val="0"/>
              <w:marTop w:val="900"/>
              <w:marBottom w:val="900"/>
              <w:divBdr>
                <w:top w:val="none" w:sz="0" w:space="0" w:color="auto"/>
                <w:left w:val="none" w:sz="0" w:space="0" w:color="auto"/>
                <w:bottom w:val="none" w:sz="0" w:space="0" w:color="auto"/>
                <w:right w:val="none" w:sz="0" w:space="0" w:color="auto"/>
              </w:divBdr>
            </w:div>
            <w:div w:id="297227981">
              <w:blockQuote w:val="1"/>
              <w:marLeft w:val="0"/>
              <w:marRight w:val="0"/>
              <w:marTop w:val="900"/>
              <w:marBottom w:val="900"/>
              <w:divBdr>
                <w:top w:val="none" w:sz="0" w:space="0" w:color="auto"/>
                <w:left w:val="none" w:sz="0" w:space="0" w:color="auto"/>
                <w:bottom w:val="none" w:sz="0" w:space="0" w:color="auto"/>
                <w:right w:val="none" w:sz="0" w:space="0" w:color="auto"/>
              </w:divBdr>
            </w:div>
            <w:div w:id="491337759">
              <w:blockQuote w:val="1"/>
              <w:marLeft w:val="0"/>
              <w:marRight w:val="0"/>
              <w:marTop w:val="900"/>
              <w:marBottom w:val="900"/>
              <w:divBdr>
                <w:top w:val="none" w:sz="0" w:space="0" w:color="auto"/>
                <w:left w:val="none" w:sz="0" w:space="0" w:color="auto"/>
                <w:bottom w:val="none" w:sz="0" w:space="0" w:color="auto"/>
                <w:right w:val="none" w:sz="0" w:space="0" w:color="auto"/>
              </w:divBdr>
            </w:div>
            <w:div w:id="1013915696">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1492019807">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mea.myrentacar.com/usloviya-arendy-avto-v-krymu/?r=2115" TargetMode="External"/><Relationship Id="rId3" Type="http://schemas.microsoft.com/office/2007/relationships/stylesWithEffects" Target="stylesWithEffects.xml"/><Relationship Id="rId7" Type="http://schemas.openxmlformats.org/officeDocument/2006/relationships/hyperlink" Target="http://samivkrym.ru/chufut-kale-s-vidom-na-bahchisaraj.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ivkrym.ru/karta-kryma-bahchisaraj-znakomstvo-s-kurortom.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mivkrym.ru/karta-kryma-sevastopol-znakomstvo-s-gorodom-kurortom.html" TargetMode="External"/><Relationship Id="rId4" Type="http://schemas.openxmlformats.org/officeDocument/2006/relationships/settings" Target="settings.xml"/><Relationship Id="rId9" Type="http://schemas.openxmlformats.org/officeDocument/2006/relationships/hyperlink" Target="http://samivkrym.ru/karta-kryma-simferopol-znakomstvo-so-stolitsej-kry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МКС</cp:lastModifiedBy>
  <cp:revision>1</cp:revision>
  <dcterms:created xsi:type="dcterms:W3CDTF">2020-04-09T14:43:00Z</dcterms:created>
  <dcterms:modified xsi:type="dcterms:W3CDTF">2020-04-09T14:43:00Z</dcterms:modified>
</cp:coreProperties>
</file>