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ADD3" w14:textId="77777777" w:rsidR="00DB255B" w:rsidRPr="000744A8" w:rsidRDefault="00DB255B" w:rsidP="00DB255B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МИНИСТЕРСТВО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ОБРАЗОВАНИЯ,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НАУКИ И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МОЛОДЕЖИ</w:t>
      </w:r>
      <w:r w:rsidRPr="00074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A8">
        <w:rPr>
          <w:rStyle w:val="hps"/>
          <w:rFonts w:ascii="Times New Roman" w:hAnsi="Times New Roman" w:cs="Times New Roman"/>
          <w:b/>
          <w:sz w:val="28"/>
          <w:szCs w:val="28"/>
        </w:rPr>
        <w:t>РЕСПУБЛИКИ КРЫМ</w:t>
      </w:r>
    </w:p>
    <w:p w14:paraId="2DB4407C" w14:textId="77777777" w:rsidR="00DB255B" w:rsidRPr="000744A8" w:rsidRDefault="00DB255B" w:rsidP="00DB2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C193D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11604D" wp14:editId="37A8472F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6362700" cy="0"/>
                <wp:effectExtent l="7620" t="8890" r="1143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79A1B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3pt" to="501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" strokeweight="1pt"/>
            </w:pict>
          </mc:Fallback>
        </mc:AlternateContent>
      </w:r>
    </w:p>
    <w:p w14:paraId="771A9DCD" w14:textId="77777777" w:rsidR="00DB255B" w:rsidRDefault="00DB255B" w:rsidP="00DB2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DBFAE6A" wp14:editId="4D92F844">
            <wp:simplePos x="0" y="0"/>
            <wp:positionH relativeFrom="column">
              <wp:posOffset>-255270</wp:posOffset>
            </wp:positionH>
            <wp:positionV relativeFrom="paragraph">
              <wp:posOffset>18415</wp:posOffset>
            </wp:positionV>
            <wp:extent cx="516890" cy="4972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4"/>
        </w:rPr>
        <w:t xml:space="preserve">ГОСУДАРСТВЕННОЕ БЮДЖЕТНОЕ </w:t>
      </w:r>
    </w:p>
    <w:p w14:paraId="5324A99F" w14:textId="77777777" w:rsidR="00DB255B" w:rsidRDefault="00DB255B" w:rsidP="00DB2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ОБРАЗОВАТЕЛЬНОЕ УЧРЕЖДЕНИЕ </w:t>
      </w:r>
    </w:p>
    <w:p w14:paraId="408C252F" w14:textId="77777777" w:rsidR="00DB255B" w:rsidRDefault="00DB255B" w:rsidP="00DB2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ДОПОЛНИТЕЛЬНОГО ОБРАЗОВАНИЯ РЕСПУБЛИКИ КРЫМ</w:t>
      </w:r>
    </w:p>
    <w:p w14:paraId="5B7B4F8B" w14:textId="77777777" w:rsidR="00DB255B" w:rsidRPr="000744A8" w:rsidRDefault="00DB255B" w:rsidP="00DB2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744A8">
        <w:rPr>
          <w:rFonts w:ascii="Times New Roman" w:hAnsi="Times New Roman"/>
          <w:b/>
          <w:bCs/>
          <w:sz w:val="28"/>
          <w:szCs w:val="24"/>
        </w:rPr>
        <w:t xml:space="preserve">«ЦЕНТР </w:t>
      </w:r>
      <w:r>
        <w:rPr>
          <w:rFonts w:ascii="Times New Roman" w:hAnsi="Times New Roman"/>
          <w:b/>
          <w:bCs/>
          <w:sz w:val="28"/>
          <w:szCs w:val="24"/>
        </w:rPr>
        <w:t>ДЕТСКО-ЮНОШЕСКОГО ТУРИЗМА И КРАЕВЕДЕНИЯ</w:t>
      </w:r>
      <w:r w:rsidRPr="000744A8">
        <w:rPr>
          <w:rFonts w:ascii="Times New Roman" w:hAnsi="Times New Roman"/>
          <w:b/>
          <w:bCs/>
          <w:sz w:val="28"/>
          <w:szCs w:val="24"/>
        </w:rPr>
        <w:t>»</w:t>
      </w:r>
    </w:p>
    <w:p w14:paraId="24A76EAD" w14:textId="77777777" w:rsidR="00DB255B" w:rsidRPr="000744A8" w:rsidRDefault="00DB255B" w:rsidP="00DB25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4A8">
        <w:rPr>
          <w:rFonts w:ascii="Times New Roman" w:hAnsi="Times New Roman"/>
          <w:b/>
          <w:bCs/>
          <w:sz w:val="28"/>
          <w:szCs w:val="24"/>
        </w:rPr>
        <w:br/>
      </w:r>
      <w:r w:rsidRPr="00DC193D">
        <w:rPr>
          <w:rFonts w:ascii="Calibri" w:hAnsi="Calibri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B27CA" wp14:editId="5042371D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362700" cy="0"/>
                <wp:effectExtent l="13335" t="9525" r="1524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CCEA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0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" strokeweight="1pt"/>
            </w:pict>
          </mc:Fallback>
        </mc:AlternateContent>
      </w:r>
      <w:r w:rsidRPr="00DC193D">
        <w:rPr>
          <w:rFonts w:ascii="Calibri" w:hAnsi="Calibri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493F5C" wp14:editId="70106E8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362700" cy="16510"/>
                <wp:effectExtent l="22860" t="2476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651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49229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50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D5UwIAAF0EAAAOAAAAZHJzL2Uyb0RvYy54bWysVM2O0zAQviPxDlbubZK2292NNl2hpuWy&#10;QKVdHsC1ncbCsS3b27RCSMAZqY/AK3AAaaUFniF9I8buDyxcECIHZ+yZ+fLNN+NcXK5qgZbMWK5k&#10;HqXdJEJMEkW5XOTRy5tp5yxC1mFJsVCS5dGa2ehy9PjRRaMz1lOVEpQZBCDSZo3Oo8o5ncWxJRWr&#10;se0qzSQ4S2Vq7GBrFjE1uAH0WsS9JBn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" strokeweight="2.5pt"/>
            </w:pict>
          </mc:Fallback>
        </mc:AlternateContent>
      </w:r>
    </w:p>
    <w:p w14:paraId="464D9AE5" w14:textId="77777777" w:rsidR="00DB255B" w:rsidRPr="000744A8" w:rsidRDefault="00DB255B" w:rsidP="00DB25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3C17F0" w14:textId="77777777" w:rsidR="00DB255B" w:rsidRPr="000744A8" w:rsidRDefault="00DB255B" w:rsidP="00DB25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6F165F" w14:textId="77777777" w:rsidR="00DB255B" w:rsidRPr="000744A8" w:rsidRDefault="00DB255B" w:rsidP="00DB25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BA1F97" w14:textId="48A7D805" w:rsidR="00DB255B" w:rsidRDefault="00DB255B" w:rsidP="00DB25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4A8">
        <w:rPr>
          <w:rFonts w:ascii="Times New Roman" w:hAnsi="Times New Roman" w:cs="Times New Roman"/>
          <w:b/>
          <w:sz w:val="36"/>
          <w:szCs w:val="36"/>
        </w:rPr>
        <w:t>ПРОГРАММА</w:t>
      </w:r>
      <w:r w:rsidRPr="000744A8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  <w:r w:rsidRPr="000744A8">
        <w:rPr>
          <w:rFonts w:ascii="Times New Roman" w:hAnsi="Times New Roman" w:cs="Times New Roman"/>
          <w:b/>
          <w:sz w:val="36"/>
          <w:szCs w:val="36"/>
        </w:rPr>
        <w:br/>
        <w:t>краеведческого направления</w:t>
      </w:r>
      <w:r w:rsidRPr="000744A8">
        <w:rPr>
          <w:rFonts w:ascii="Times New Roman" w:hAnsi="Times New Roman" w:cs="Times New Roman"/>
          <w:b/>
          <w:sz w:val="36"/>
          <w:szCs w:val="36"/>
        </w:rPr>
        <w:br/>
        <w:t>«</w:t>
      </w:r>
      <w:r w:rsidR="008F5C6F">
        <w:rPr>
          <w:rFonts w:ascii="Times New Roman" w:hAnsi="Times New Roman"/>
          <w:b/>
          <w:sz w:val="36"/>
          <w:szCs w:val="36"/>
        </w:rPr>
        <w:t>Путешествуем по Крыму</w:t>
      </w:r>
      <w:r w:rsidRPr="000744A8">
        <w:rPr>
          <w:rFonts w:ascii="Times New Roman" w:hAnsi="Times New Roman" w:cs="Times New Roman"/>
          <w:b/>
          <w:sz w:val="36"/>
          <w:szCs w:val="36"/>
        </w:rPr>
        <w:t>»</w:t>
      </w:r>
      <w:r w:rsidRPr="000744A8">
        <w:rPr>
          <w:rFonts w:ascii="Times New Roman" w:hAnsi="Times New Roman" w:cs="Times New Roman"/>
          <w:b/>
          <w:sz w:val="36"/>
          <w:szCs w:val="36"/>
        </w:rPr>
        <w:br/>
        <w:t>1 год обучения</w:t>
      </w:r>
    </w:p>
    <w:p w14:paraId="0D5ABEF9" w14:textId="77777777" w:rsidR="00DB255B" w:rsidRDefault="00DB255B" w:rsidP="00DB255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A3907">
        <w:rPr>
          <w:rFonts w:ascii="Times New Roman" w:hAnsi="Times New Roman" w:cs="Times New Roman"/>
          <w:b/>
          <w:sz w:val="28"/>
          <w:szCs w:val="36"/>
        </w:rPr>
        <w:t xml:space="preserve">возраст обучающихся </w:t>
      </w:r>
      <w:r w:rsidR="00C75F90">
        <w:rPr>
          <w:rFonts w:ascii="Times New Roman" w:hAnsi="Times New Roman"/>
          <w:b/>
          <w:sz w:val="28"/>
          <w:szCs w:val="36"/>
        </w:rPr>
        <w:t>12</w:t>
      </w:r>
      <w:r w:rsidRPr="000A3907">
        <w:rPr>
          <w:rFonts w:ascii="Times New Roman" w:hAnsi="Times New Roman" w:cs="Times New Roman"/>
          <w:b/>
          <w:sz w:val="28"/>
          <w:szCs w:val="36"/>
        </w:rPr>
        <w:t>-1</w:t>
      </w:r>
      <w:r>
        <w:rPr>
          <w:rFonts w:ascii="Times New Roman" w:hAnsi="Times New Roman"/>
          <w:b/>
          <w:sz w:val="28"/>
          <w:szCs w:val="36"/>
        </w:rPr>
        <w:t>8</w:t>
      </w:r>
      <w:r w:rsidRPr="000A3907">
        <w:rPr>
          <w:rFonts w:ascii="Times New Roman" w:hAnsi="Times New Roman" w:cs="Times New Roman"/>
          <w:b/>
          <w:sz w:val="28"/>
          <w:szCs w:val="36"/>
        </w:rPr>
        <w:t xml:space="preserve"> лет</w:t>
      </w:r>
      <w:r w:rsidRPr="000A3907">
        <w:rPr>
          <w:rFonts w:ascii="Times New Roman" w:hAnsi="Times New Roman" w:cs="Times New Roman"/>
          <w:b/>
          <w:sz w:val="28"/>
          <w:szCs w:val="36"/>
        </w:rPr>
        <w:br/>
      </w:r>
    </w:p>
    <w:p w14:paraId="6D5D0523" w14:textId="77777777" w:rsidR="00DB255B" w:rsidRDefault="00DB255B" w:rsidP="00DB255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FF8FFC" w14:textId="349F05FE" w:rsidR="00DB255B" w:rsidRPr="004573F5" w:rsidRDefault="00DB255B" w:rsidP="00CE0F0A">
      <w:pPr>
        <w:spacing w:after="0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C2E">
        <w:rPr>
          <w:rFonts w:ascii="Times New Roman" w:hAnsi="Times New Roman" w:cs="Times New Roman"/>
          <w:sz w:val="28"/>
          <w:szCs w:val="28"/>
        </w:rPr>
        <w:t xml:space="preserve">Программа утверждена Методическим советом </w:t>
      </w:r>
      <w:r w:rsidR="00CE0F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B5A95B" wp14:editId="7B2ED7DB">
            <wp:extent cx="3337119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52972" r="7483" b="26497"/>
                    <a:stretch/>
                  </pic:blipFill>
                  <pic:spPr bwMode="auto">
                    <a:xfrm>
                      <a:off x="0" y="0"/>
                      <a:ext cx="3342378" cy="2232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5C611" w14:textId="77777777" w:rsidR="00DB255B" w:rsidRPr="000744A8" w:rsidRDefault="00DB255B" w:rsidP="00DB2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A8">
        <w:rPr>
          <w:rFonts w:ascii="Times New Roman" w:hAnsi="Times New Roman" w:cs="Times New Roman"/>
          <w:sz w:val="28"/>
          <w:szCs w:val="28"/>
        </w:rPr>
        <w:br/>
      </w:r>
    </w:p>
    <w:p w14:paraId="178C548B" w14:textId="77777777" w:rsidR="00DB255B" w:rsidRDefault="00DB255B" w:rsidP="00DB2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940E37" w14:textId="77777777" w:rsidR="00DB255B" w:rsidRDefault="00DB255B" w:rsidP="00DB2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F25D40" w14:textId="77777777" w:rsidR="00DB255B" w:rsidRDefault="00DB255B" w:rsidP="00DB2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F03118" w14:textId="77777777" w:rsidR="00DB255B" w:rsidRDefault="00DB255B" w:rsidP="00DB2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98658B" w14:textId="3773CC19" w:rsidR="00CC4735" w:rsidRDefault="00DB255B" w:rsidP="00DB2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A8">
        <w:rPr>
          <w:rFonts w:ascii="Times New Roman" w:hAnsi="Times New Roman" w:cs="Times New Roman"/>
          <w:sz w:val="28"/>
          <w:szCs w:val="28"/>
        </w:rPr>
        <w:br/>
      </w:r>
      <w:r w:rsidRPr="000744A8">
        <w:rPr>
          <w:rFonts w:ascii="Times New Roman" w:hAnsi="Times New Roman" w:cs="Times New Roman"/>
          <w:sz w:val="28"/>
          <w:szCs w:val="28"/>
        </w:rPr>
        <w:br/>
      </w:r>
      <w:r w:rsidR="00CC4735" w:rsidRPr="004111AC">
        <w:rPr>
          <w:rFonts w:ascii="Times New Roman" w:hAnsi="Times New Roman" w:cs="Times New Roman"/>
          <w:sz w:val="28"/>
          <w:szCs w:val="28"/>
        </w:rPr>
        <w:t>Симферополь, 201</w:t>
      </w:r>
      <w:r w:rsidR="00084FC3">
        <w:rPr>
          <w:rFonts w:ascii="Times New Roman" w:hAnsi="Times New Roman" w:cs="Times New Roman"/>
          <w:sz w:val="28"/>
          <w:szCs w:val="28"/>
        </w:rPr>
        <w:t>9</w:t>
      </w:r>
      <w:r w:rsidR="005B1A5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17C8134" w14:textId="77777777" w:rsidR="0054383F" w:rsidRPr="00ED4FEA" w:rsidRDefault="0054383F" w:rsidP="00323E33">
      <w:pPr>
        <w:numPr>
          <w:ilvl w:val="1"/>
          <w:numId w:val="13"/>
        </w:numPr>
        <w:tabs>
          <w:tab w:val="left" w:pos="0"/>
          <w:tab w:val="left" w:pos="142"/>
          <w:tab w:val="num" w:pos="108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ED4FEA"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>ПОЯСНИТЕЛЬНАЯ ЗАПИСКА</w:t>
      </w:r>
    </w:p>
    <w:p w14:paraId="2B38DF5F" w14:textId="77777777" w:rsidR="00516AF3" w:rsidRDefault="00516AF3" w:rsidP="00516AF3">
      <w:pPr>
        <w:pStyle w:val="af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Актуальность и новизна.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FDE15E8" w14:textId="77777777" w:rsidR="00516AF3" w:rsidRDefault="00516AF3" w:rsidP="00516AF3">
      <w:pPr>
        <w:pStyle w:val="af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разработки данной программы послужил тот факт, что общеобразовательные школы уделяют мало внимания методике получения навыков учебно-исследовательской работы, развитию умений и навыков публичных выступлений, этике общения с группами людей разных возрастов. Это особенно актуально для учащихся гуманитарного цикла, ориентированного на получение в будущем профессии творческого характера.</w:t>
      </w:r>
    </w:p>
    <w:p w14:paraId="45FB2951" w14:textId="77777777" w:rsidR="00516AF3" w:rsidRDefault="00516AF3" w:rsidP="00516AF3">
      <w:pPr>
        <w:pStyle w:val="af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Данная подпрограмма предназначена для дополнительного образования учащихся основной школы, интересующихся историей родного края и музееведением. Она предполагает использование музейной педагогики, особенностей профессии экскурсовода, требующие умений и навыков как научно-исследовательской, так и просветительской деятельности; введение старинных предметов в современную среду ребенка; дает интереснейший материал для развития ассоциативного мышления. Поскольку базой для ее реализации будут экспозиционные стенды школы, то фундаментальной основой курса становится краеведение.</w:t>
      </w:r>
    </w:p>
    <w:p w14:paraId="4F6CDF91" w14:textId="77777777" w:rsidR="00516AF3" w:rsidRDefault="00516AF3" w:rsidP="00516AF3">
      <w:pPr>
        <w:pStyle w:val="af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словосочетании «Школьный экскурсовод» ключевым является слово экскурсовод. Профессиональный экскурсовод обладает рядом качеств, умений, навыков, присущих представителям данной профессии. Вместе с тем нельзя игнорировать эпитет «школьный» т.к. данная программа предусматривает подготовку экскурсоводов для аудитории, состоящей, прежде всего, из школьников.</w:t>
      </w:r>
    </w:p>
    <w:p w14:paraId="1EC9A108" w14:textId="77777777" w:rsidR="00516AF3" w:rsidRDefault="00516AF3" w:rsidP="00516AF3">
      <w:pPr>
        <w:pStyle w:val="af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природу, что возможно понять через поисковую и исследовательскую деятельность.</w:t>
      </w:r>
    </w:p>
    <w:p w14:paraId="38338434" w14:textId="77777777" w:rsidR="00516AF3" w:rsidRDefault="00516AF3" w:rsidP="00516AF3">
      <w:pPr>
        <w:pStyle w:val="af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Отличительной особенностью данной подпрограммы является то, что она определяет широкий круг изучения краеведческих тем, предусматривает установление и выявление многообразных связей предметного мира; освоение методики исследовательской работы.</w:t>
      </w:r>
    </w:p>
    <w:p w14:paraId="2B637FA1" w14:textId="77777777" w:rsidR="00516AF3" w:rsidRDefault="00516AF3" w:rsidP="00516AF3">
      <w:pPr>
        <w:pStyle w:val="af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Музейно- образовательное пространство – это среда для развития сенсорных способностей: чувства ритма, цвета, света, пространства и т.д. Работа с музейными предметами и различными архитектурными ансамблями, а также другими формами бытовой народной культуры особенно способствует развитию зрительной и эмоциональной памяти, наблюдательности.</w:t>
      </w:r>
    </w:p>
    <w:p w14:paraId="23241AEF" w14:textId="77777777" w:rsidR="00516AF3" w:rsidRDefault="00516AF3" w:rsidP="00516AF3">
      <w:pPr>
        <w:pStyle w:val="af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процессе знакомства с народной культурой в среднем школьном возрасте начинается формирование национальных чувств, уважительного отношения к традициям и истории родного края.</w:t>
      </w:r>
    </w:p>
    <w:p w14:paraId="3B29F554" w14:textId="77777777" w:rsidR="00516AF3" w:rsidRDefault="00516AF3" w:rsidP="00516AF3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изучения дисциплины «Путешествуем по Крыму» является организация и методика проведения экскурсионной деятельности. В процессе изучения дисциплины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акцент делается на таких направлениях как рассмотрение и анализ основных теоретических концепций науки, обзор основных понятий и терминов, связанных с экскурсионной деятельностью в сфере рекреации и туризма, изучения общего представления об экскурсиях и их классификации, методиками составления экскурсии и подготовки экскурсовода к ней. Специфика дисциплины обусловлена изучением и описанием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элементами музееведения, которые рассматриваются в качестве средств рекреативной деятельности. </w:t>
      </w:r>
    </w:p>
    <w:p w14:paraId="53B55B53" w14:textId="77777777" w:rsidR="00516AF3" w:rsidRDefault="00516AF3" w:rsidP="00516AF3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Цель - </w:t>
      </w:r>
      <w:r>
        <w:rPr>
          <w:rFonts w:ascii="Times New Roman" w:hAnsi="Times New Roman" w:cs="Times New Roman"/>
          <w:sz w:val="28"/>
          <w:szCs w:val="28"/>
        </w:rPr>
        <w:t>формирование профессионально-педагогических знаний, умений и навыков, необходимых будущему специалисту для самостоятельной педагогической и организационной работы в сфере экскурсионного дела.</w:t>
      </w:r>
    </w:p>
    <w:p w14:paraId="6F7D67C0" w14:textId="77777777" w:rsidR="00516AF3" w:rsidRDefault="00516AF3" w:rsidP="00516AF3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9022078" w14:textId="77777777" w:rsidR="00516AF3" w:rsidRDefault="00516AF3" w:rsidP="00516AF3">
      <w:pPr>
        <w:numPr>
          <w:ilvl w:val="0"/>
          <w:numId w:val="29"/>
        </w:numPr>
        <w:suppressAutoHyphens/>
        <w:autoSpaceDE w:val="0"/>
        <w:spacing w:after="0" w:line="25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историю туристско-экскурсионного дела.</w:t>
      </w:r>
    </w:p>
    <w:p w14:paraId="21A46ED7" w14:textId="77777777" w:rsidR="00516AF3" w:rsidRDefault="00516AF3" w:rsidP="00516AF3">
      <w:pPr>
        <w:numPr>
          <w:ilvl w:val="0"/>
          <w:numId w:val="29"/>
        </w:numPr>
        <w:suppressAutoHyphens/>
        <w:autoSpaceDE w:val="0"/>
        <w:spacing w:after="0" w:line="25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 основы профессионального мастерства экскурсовода.</w:t>
      </w:r>
    </w:p>
    <w:p w14:paraId="3C3D0061" w14:textId="77777777" w:rsidR="00516AF3" w:rsidRDefault="00516AF3" w:rsidP="00516AF3">
      <w:pPr>
        <w:numPr>
          <w:ilvl w:val="0"/>
          <w:numId w:val="29"/>
        </w:numPr>
        <w:suppressAutoHyphens/>
        <w:autoSpaceDE w:val="0"/>
        <w:spacing w:after="0" w:line="25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основные функции и признаки экскурсий.</w:t>
      </w:r>
    </w:p>
    <w:p w14:paraId="0B444DA7" w14:textId="77777777" w:rsidR="00516AF3" w:rsidRDefault="00516AF3" w:rsidP="00516AF3">
      <w:pPr>
        <w:numPr>
          <w:ilvl w:val="0"/>
          <w:numId w:val="29"/>
        </w:numPr>
        <w:suppressAutoHyphens/>
        <w:autoSpaceDE w:val="0"/>
        <w:spacing w:after="0" w:line="25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практические навыки составления, ведения и организации экскурсий, а также оформления необходимой документации.</w:t>
      </w:r>
    </w:p>
    <w:p w14:paraId="5663ACEC" w14:textId="77777777" w:rsidR="00516AF3" w:rsidRDefault="00516AF3" w:rsidP="00516AF3">
      <w:pPr>
        <w:numPr>
          <w:ilvl w:val="0"/>
          <w:numId w:val="29"/>
        </w:numPr>
        <w:suppressAutoHyphens/>
        <w:autoSpaceDE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современное состояние отрасли туризма, нормативную и законодательную базу туристско-экскурсионной отрасли.</w:t>
      </w:r>
    </w:p>
    <w:p w14:paraId="48EDCED9" w14:textId="77777777" w:rsidR="00516AF3" w:rsidRDefault="00516AF3" w:rsidP="00516AF3">
      <w:pPr>
        <w:numPr>
          <w:ilvl w:val="0"/>
          <w:numId w:val="29"/>
        </w:numPr>
        <w:suppressAutoHyphens/>
        <w:autoSpaceDE w:val="0"/>
        <w:spacing w:after="0" w:line="25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особенности методики проведения экскурсий.</w:t>
      </w:r>
    </w:p>
    <w:p w14:paraId="662530FF" w14:textId="77777777" w:rsidR="00516AF3" w:rsidRDefault="00516AF3" w:rsidP="00516AF3">
      <w:pPr>
        <w:widowControl w:val="0"/>
        <w:tabs>
          <w:tab w:val="left" w:pos="142"/>
          <w:tab w:val="left" w:pos="567"/>
          <w:tab w:val="num" w:pos="1080"/>
          <w:tab w:val="left" w:pos="540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D5A27E" w14:textId="77777777" w:rsidR="00516AF3" w:rsidRDefault="00516AF3" w:rsidP="00516AF3">
      <w:pPr>
        <w:pStyle w:val="af0"/>
        <w:shd w:val="clear" w:color="auto" w:fill="FFFFFF"/>
        <w:spacing w:before="0" w:beforeAutospacing="0" w:after="0" w:afterAutospacing="0"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Образовательные</w:t>
      </w:r>
    </w:p>
    <w:p w14:paraId="0DC79F48" w14:textId="77777777" w:rsidR="00516AF3" w:rsidRDefault="00516AF3" w:rsidP="00516AF3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формированию лидерских качеств (навыков руководства и умений руководить, психологической и коммуникативной культуры, способности к рефлексии);</w:t>
      </w:r>
    </w:p>
    <w:p w14:paraId="3E364906" w14:textId="77777777" w:rsidR="00516AF3" w:rsidRDefault="00516AF3" w:rsidP="00516AF3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занятия по овладению подростком специфическими знаниями, методиками и формами развития собственного и организаторского потенциала;</w:t>
      </w:r>
    </w:p>
    <w:p w14:paraId="439C4A0A" w14:textId="77777777" w:rsidR="00516AF3" w:rsidRDefault="00516AF3" w:rsidP="00516AF3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обучающихся с разнообразными формами досуговой деятельности и алгоритмом их подготовки;</w:t>
      </w:r>
    </w:p>
    <w:p w14:paraId="5DD139D2" w14:textId="77777777" w:rsidR="00516AF3" w:rsidRDefault="00516AF3" w:rsidP="00516AF3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по окончании курса обучения проведение экскурсий воспитанниками.</w:t>
      </w:r>
    </w:p>
    <w:p w14:paraId="3EA42579" w14:textId="77777777" w:rsidR="00516AF3" w:rsidRDefault="00516AF3" w:rsidP="00516AF3">
      <w:pPr>
        <w:pStyle w:val="af0"/>
        <w:shd w:val="clear" w:color="auto" w:fill="FFFFFF"/>
        <w:spacing w:before="0" w:beforeAutospacing="0" w:after="0" w:afterAutospacing="0" w:line="294" w:lineRule="atLeast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Развивающие</w:t>
      </w:r>
    </w:p>
    <w:p w14:paraId="3A3E7A49" w14:textId="77777777" w:rsidR="00516AF3" w:rsidRDefault="00516AF3" w:rsidP="00516AF3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 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психологических ситуациях, упорства и настойчивости;</w:t>
      </w:r>
    </w:p>
    <w:p w14:paraId="09E60882" w14:textId="77777777" w:rsidR="00516AF3" w:rsidRDefault="00516AF3" w:rsidP="00516AF3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исполнительские способности обучающихся;</w:t>
      </w:r>
    </w:p>
    <w:p w14:paraId="58E1095D" w14:textId="77777777" w:rsidR="00516AF3" w:rsidRDefault="00516AF3" w:rsidP="00516AF3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 учащихся стремление к участию в общественной деятельности.</w:t>
      </w:r>
    </w:p>
    <w:p w14:paraId="4C312015" w14:textId="77777777" w:rsidR="00516AF3" w:rsidRDefault="00516AF3" w:rsidP="00516AF3">
      <w:pPr>
        <w:pStyle w:val="af0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Воспитательные</w:t>
      </w:r>
    </w:p>
    <w:p w14:paraId="13A8A3AB" w14:textId="77777777" w:rsidR="00516AF3" w:rsidRDefault="00516AF3" w:rsidP="00516AF3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способствовать воспитанию культуры ведения досуговых мероприятий через овладение основами правильной речи, ораторского мастерства;</w:t>
      </w:r>
    </w:p>
    <w:p w14:paraId="479B8906" w14:textId="77777777" w:rsidR="00516AF3" w:rsidRDefault="00516AF3" w:rsidP="00516AF3">
      <w:pPr>
        <w:pStyle w:val="af0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для: нравственного становления обучающихся, мотивации к социально значимой деятельности, активизации самоуправления, создания благоприятного психологического климата снижения уровня тревожности в детском коллективе.</w:t>
      </w:r>
    </w:p>
    <w:p w14:paraId="34E483F9" w14:textId="77777777" w:rsidR="00516AF3" w:rsidRDefault="00516AF3" w:rsidP="00516A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Предметные:</w:t>
      </w:r>
    </w:p>
    <w:p w14:paraId="3DA7A44D" w14:textId="77777777" w:rsidR="00516AF3" w:rsidRDefault="00516AF3" w:rsidP="00516AF3">
      <w:pPr>
        <w:pStyle w:val="a4"/>
        <w:numPr>
          <w:ilvl w:val="0"/>
          <w:numId w:val="31"/>
        </w:numPr>
        <w:tabs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у школьников практические навыки составления текстов на заданную тему;</w:t>
      </w:r>
    </w:p>
    <w:p w14:paraId="6356E454" w14:textId="77777777" w:rsidR="00516AF3" w:rsidRDefault="00516AF3" w:rsidP="00516AF3">
      <w:pPr>
        <w:pStyle w:val="a4"/>
        <w:numPr>
          <w:ilvl w:val="0"/>
          <w:numId w:val="31"/>
        </w:numPr>
        <w:tabs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умения обработки информации;</w:t>
      </w:r>
    </w:p>
    <w:p w14:paraId="178259DD" w14:textId="77777777" w:rsidR="00516AF3" w:rsidRDefault="00516AF3" w:rsidP="00516AF3">
      <w:pPr>
        <w:pStyle w:val="a4"/>
        <w:numPr>
          <w:ilvl w:val="0"/>
          <w:numId w:val="31"/>
        </w:numPr>
        <w:tabs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научиться редактировать тексты;</w:t>
      </w:r>
    </w:p>
    <w:p w14:paraId="7EBE239C" w14:textId="77777777" w:rsidR="00516AF3" w:rsidRDefault="00516AF3" w:rsidP="00516AF3">
      <w:pPr>
        <w:pStyle w:val="a4"/>
        <w:numPr>
          <w:ilvl w:val="0"/>
          <w:numId w:val="31"/>
        </w:numPr>
        <w:tabs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правильную речь.</w:t>
      </w:r>
    </w:p>
    <w:p w14:paraId="5F691DF1" w14:textId="77777777" w:rsidR="00516AF3" w:rsidRDefault="00516AF3" w:rsidP="00516A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Метапредметные:</w:t>
      </w:r>
    </w:p>
    <w:p w14:paraId="5EAE9392" w14:textId="77777777" w:rsidR="00516AF3" w:rsidRDefault="00516AF3" w:rsidP="00516AF3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умения осознанного построения речевого высказывания;</w:t>
      </w:r>
    </w:p>
    <w:p w14:paraId="6A602CE4" w14:textId="77777777" w:rsidR="00516AF3" w:rsidRDefault="00516AF3" w:rsidP="00516AF3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умения подавать информацию;</w:t>
      </w:r>
    </w:p>
    <w:p w14:paraId="06A71367" w14:textId="77777777" w:rsidR="00516AF3" w:rsidRDefault="00516AF3" w:rsidP="00516AF3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умения выполнять учебное действие по алгоритму и фиксировать своё затруднения;</w:t>
      </w:r>
    </w:p>
    <w:p w14:paraId="52A01176" w14:textId="77777777" w:rsidR="00516AF3" w:rsidRDefault="00516AF3" w:rsidP="00516AF3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профессией экскурсовод, ее социальной значимостью и содержанием.</w:t>
      </w:r>
    </w:p>
    <w:p w14:paraId="61CABACD" w14:textId="77777777" w:rsidR="00516AF3" w:rsidRDefault="00516AF3" w:rsidP="00516AF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Личностные:</w:t>
      </w:r>
    </w:p>
    <w:p w14:paraId="396D29A2" w14:textId="77777777" w:rsidR="00516AF3" w:rsidRDefault="00516AF3" w:rsidP="00516AF3">
      <w:pPr>
        <w:pStyle w:val="a4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самостоятельность, способность к рефлексии собственных действий;</w:t>
      </w:r>
    </w:p>
    <w:p w14:paraId="2BE2F98E" w14:textId="77777777" w:rsidR="00516AF3" w:rsidRDefault="00516AF3" w:rsidP="00516AF3">
      <w:pPr>
        <w:pStyle w:val="a4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мотивы учебной деятельности и личностного смысла учения;</w:t>
      </w:r>
    </w:p>
    <w:p w14:paraId="3D8C7DED" w14:textId="77777777" w:rsidR="00516AF3" w:rsidRDefault="00516AF3" w:rsidP="00516AF3">
      <w:pPr>
        <w:pStyle w:val="a4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повышать коммуникативную культуру каждого ученика.</w:t>
      </w:r>
    </w:p>
    <w:p w14:paraId="51C7AF8F" w14:textId="77777777" w:rsidR="00516AF3" w:rsidRDefault="00516AF3" w:rsidP="00516AF3">
      <w:pPr>
        <w:pStyle w:val="a4"/>
        <w:numPr>
          <w:ilvl w:val="0"/>
          <w:numId w:val="3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воспитать интерес к проблемам класса, школы, региона;</w:t>
      </w:r>
    </w:p>
    <w:p w14:paraId="74A6DF35" w14:textId="77777777" w:rsidR="00516AF3" w:rsidRDefault="00516AF3" w:rsidP="00516AF3">
      <w:pPr>
        <w:pStyle w:val="a4"/>
        <w:numPr>
          <w:ilvl w:val="0"/>
          <w:numId w:val="3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самостоятельность мышления школьников, инициативу принятия решений, мотивацию достижения результата, взаимопомощь.</w:t>
      </w:r>
    </w:p>
    <w:p w14:paraId="40CDE16D" w14:textId="77777777" w:rsidR="00516AF3" w:rsidRDefault="00516AF3" w:rsidP="00516AF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поставленных целей и задач в деле развития личности школьника мной была сконструирована условно продуктивная (деловая) игра для детей средней и старшей школы, которая может использоваться в учебно-воспитательном процессе для достижения образовательных результатов.</w:t>
      </w:r>
    </w:p>
    <w:p w14:paraId="354DDF1A" w14:textId="77777777" w:rsidR="00516AF3" w:rsidRDefault="00516AF3" w:rsidP="00516AF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дополнительное образование и внеурочная деятельность. </w:t>
      </w:r>
    </w:p>
    <w:p w14:paraId="0774AD62" w14:textId="77777777" w:rsidR="00516AF3" w:rsidRDefault="00516AF3" w:rsidP="00516AF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история, краеведение, география, биология, литература.</w:t>
      </w:r>
    </w:p>
    <w:p w14:paraId="222C4047" w14:textId="77777777" w:rsidR="00516AF3" w:rsidRDefault="00516AF3" w:rsidP="00516AF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Направление: </w:t>
      </w:r>
      <w:r>
        <w:rPr>
          <w:color w:val="000000"/>
          <w:sz w:val="28"/>
          <w:szCs w:val="28"/>
        </w:rPr>
        <w:t>туристско-краеведческое</w:t>
      </w:r>
    </w:p>
    <w:p w14:paraId="16AA95B3" w14:textId="77777777" w:rsidR="00516AF3" w:rsidRDefault="00516AF3" w:rsidP="00516AF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и методы работы: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беседы,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деловые и ролевые игры, упражнения на взаимодействия в группе, тренинги, творческие задания, конкурсы (участие в городских, республиканских и всероссийских), проигрывание и разбор ситуаций, </w:t>
      </w:r>
      <w:r>
        <w:rPr>
          <w:color w:val="000000"/>
          <w:sz w:val="28"/>
          <w:szCs w:val="28"/>
        </w:rPr>
        <w:lastRenderedPageBreak/>
        <w:t>дискуссии, моделирование, проектирование, встречи со специалистами и интересными людьми, экспресс тесты и опросы, а также индивидуальная работа.</w:t>
      </w:r>
    </w:p>
    <w:p w14:paraId="293DA675" w14:textId="77777777" w:rsidR="00516AF3" w:rsidRDefault="00516AF3" w:rsidP="00516AF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</w:t>
      </w:r>
      <w:r>
        <w:rPr>
          <w:b/>
          <w:bCs/>
          <w:color w:val="000000"/>
          <w:sz w:val="28"/>
          <w:szCs w:val="28"/>
        </w:rPr>
        <w:t xml:space="preserve"> рассчитана </w:t>
      </w:r>
      <w:r>
        <w:rPr>
          <w:color w:val="000000"/>
          <w:sz w:val="28"/>
          <w:szCs w:val="28"/>
        </w:rPr>
        <w:t>на 1 год обучения для детей 12-18 лет.</w:t>
      </w:r>
    </w:p>
    <w:p w14:paraId="3D279359" w14:textId="0DC46220" w:rsidR="00516AF3" w:rsidRDefault="00516AF3" w:rsidP="00516AF3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Режим занятий </w:t>
      </w:r>
      <w:r>
        <w:rPr>
          <w:color w:val="000000"/>
          <w:sz w:val="28"/>
          <w:szCs w:val="28"/>
        </w:rPr>
        <w:t xml:space="preserve">1 раз в неделю по </w:t>
      </w:r>
      <w:r>
        <w:rPr>
          <w:rFonts w:eastAsiaTheme="minorHAnsi"/>
          <w:sz w:val="28"/>
          <w:szCs w:val="28"/>
          <w:lang w:eastAsia="en-US"/>
        </w:rPr>
        <w:t xml:space="preserve">3 часа; 108 часов в год. Для работы с одаренными детьми </w:t>
      </w:r>
      <w:r>
        <w:rPr>
          <w:rFonts w:eastAsiaTheme="minorHAnsi"/>
          <w:sz w:val="28"/>
          <w:szCs w:val="28"/>
          <w:lang w:eastAsia="en-US"/>
        </w:rPr>
        <w:t>могут проводиться</w:t>
      </w:r>
      <w:r>
        <w:rPr>
          <w:rFonts w:eastAsiaTheme="minorHAnsi"/>
          <w:sz w:val="28"/>
          <w:szCs w:val="28"/>
          <w:lang w:eastAsia="en-US"/>
        </w:rPr>
        <w:t xml:space="preserve"> дополнительные занятия по программам, составленным в соответствии с индивидуальными маршрутами сопровождения. </w:t>
      </w:r>
    </w:p>
    <w:p w14:paraId="324C83B1" w14:textId="77777777" w:rsidR="00516AF3" w:rsidRDefault="00516AF3" w:rsidP="00516AF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учебного материала данной программы осуществляется в основных формах организации образовательного процесса: лекции, практическая и самостоятельная работа.</w:t>
      </w:r>
    </w:p>
    <w:p w14:paraId="2E8E30EC" w14:textId="77777777" w:rsidR="0067551B" w:rsidRPr="00ED4FEA" w:rsidRDefault="0067551B" w:rsidP="00323E33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F799DD" w14:textId="77777777" w:rsidR="00E30994" w:rsidRPr="00ED4FEA" w:rsidRDefault="00ED4FEA" w:rsidP="00323E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ТЕМАТИЧЕСКИЙ ПЛАН</w:t>
      </w:r>
    </w:p>
    <w:tbl>
      <w:tblPr>
        <w:tblStyle w:val="a7"/>
        <w:tblW w:w="96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993"/>
        <w:gridCol w:w="992"/>
        <w:gridCol w:w="992"/>
        <w:gridCol w:w="1276"/>
      </w:tblGrid>
      <w:tr w:rsidR="00E30994" w:rsidRPr="00ED4FEA" w14:paraId="7D16904C" w14:textId="77777777" w:rsidTr="00C02BE0">
        <w:tc>
          <w:tcPr>
            <w:tcW w:w="567" w:type="dxa"/>
            <w:vMerge w:val="restart"/>
            <w:vAlign w:val="center"/>
          </w:tcPr>
          <w:p w14:paraId="78D6873D" w14:textId="77777777" w:rsidR="00E30994" w:rsidRPr="00ED4FEA" w:rsidRDefault="00E30994" w:rsidP="00323E33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14:paraId="590F3073" w14:textId="77777777" w:rsidR="00E30994" w:rsidRPr="00ED4FEA" w:rsidRDefault="00E30994" w:rsidP="00323E33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vAlign w:val="center"/>
          </w:tcPr>
          <w:p w14:paraId="36C2829F" w14:textId="77777777" w:rsidR="00E30994" w:rsidRPr="00ED4FEA" w:rsidRDefault="00E30994" w:rsidP="00323E33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3"/>
            <w:vAlign w:val="center"/>
          </w:tcPr>
          <w:p w14:paraId="5F19D53E" w14:textId="77777777" w:rsidR="00E30994" w:rsidRPr="00ED4FEA" w:rsidRDefault="00E30994" w:rsidP="00323E33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62080D" w:rsidRPr="00ED4FEA" w14:paraId="468834E1" w14:textId="77777777" w:rsidTr="00C02BE0">
        <w:trPr>
          <w:trHeight w:val="260"/>
        </w:trPr>
        <w:tc>
          <w:tcPr>
            <w:tcW w:w="567" w:type="dxa"/>
            <w:vMerge/>
          </w:tcPr>
          <w:p w14:paraId="65AABF93" w14:textId="77777777" w:rsidR="0062080D" w:rsidRPr="00ED4FEA" w:rsidRDefault="0062080D" w:rsidP="00323E3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62844FEE" w14:textId="77777777" w:rsidR="0062080D" w:rsidRPr="00ED4FEA" w:rsidRDefault="0062080D" w:rsidP="00323E3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8FB3C06" w14:textId="77777777" w:rsidR="0062080D" w:rsidRPr="00ED4FEA" w:rsidRDefault="0062080D" w:rsidP="00323E33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293A6E80" w14:textId="77777777" w:rsidR="0062080D" w:rsidRPr="00ED4FEA" w:rsidRDefault="0062080D" w:rsidP="00323E33">
            <w:pPr>
              <w:pStyle w:val="a4"/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2268" w:type="dxa"/>
            <w:gridSpan w:val="2"/>
          </w:tcPr>
          <w:p w14:paraId="41ADE071" w14:textId="77777777" w:rsidR="0062080D" w:rsidRPr="00ED4FEA" w:rsidRDefault="0062080D" w:rsidP="00323E33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62080D" w:rsidRPr="00ED4FEA" w14:paraId="0E26CF2E" w14:textId="77777777" w:rsidTr="00C02BE0">
        <w:trPr>
          <w:trHeight w:val="1891"/>
        </w:trPr>
        <w:tc>
          <w:tcPr>
            <w:tcW w:w="567" w:type="dxa"/>
            <w:vMerge/>
          </w:tcPr>
          <w:p w14:paraId="72616FCE" w14:textId="77777777" w:rsidR="0062080D" w:rsidRPr="00ED4FEA" w:rsidRDefault="0062080D" w:rsidP="00323E3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1F0B2A66" w14:textId="77777777" w:rsidR="0062080D" w:rsidRPr="00ED4FEA" w:rsidRDefault="0062080D" w:rsidP="00323E3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A664893" w14:textId="77777777" w:rsidR="0062080D" w:rsidRPr="00ED4FEA" w:rsidRDefault="0062080D" w:rsidP="00323E33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0FAE7C0" w14:textId="77777777" w:rsidR="0062080D" w:rsidRPr="00ED4FEA" w:rsidRDefault="0062080D" w:rsidP="00323E33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4997B02" w14:textId="77777777" w:rsidR="0062080D" w:rsidRPr="00ED4FEA" w:rsidRDefault="0062080D" w:rsidP="00323E33">
            <w:pPr>
              <w:pStyle w:val="a4"/>
              <w:tabs>
                <w:tab w:val="left" w:pos="0"/>
              </w:tabs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FEA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1276" w:type="dxa"/>
            <w:textDirection w:val="btLr"/>
            <w:vAlign w:val="center"/>
          </w:tcPr>
          <w:p w14:paraId="0F10AF6E" w14:textId="77777777" w:rsidR="0062080D" w:rsidRPr="00ED4FEA" w:rsidRDefault="0062080D" w:rsidP="00323E33">
            <w:pPr>
              <w:pStyle w:val="a4"/>
              <w:tabs>
                <w:tab w:val="left" w:pos="0"/>
              </w:tabs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FE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Практические </w:t>
            </w:r>
          </w:p>
        </w:tc>
      </w:tr>
      <w:tr w:rsidR="002A5D6D" w:rsidRPr="00ED4FEA" w14:paraId="2B6AF6FC" w14:textId="77777777" w:rsidTr="00C02BE0">
        <w:tc>
          <w:tcPr>
            <w:tcW w:w="567" w:type="dxa"/>
          </w:tcPr>
          <w:p w14:paraId="01E6BE61" w14:textId="77777777" w:rsidR="002A5D6D" w:rsidRPr="00C02BE0" w:rsidRDefault="002A5D6D" w:rsidP="00323E33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C22383A" w14:textId="14FBC7B3" w:rsidR="002A5D6D" w:rsidRPr="00ED4FEA" w:rsidRDefault="000D7AA4" w:rsidP="00323E3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экскурсоведение</w:t>
            </w:r>
            <w:proofErr w:type="spellEnd"/>
            <w:r w:rsidR="00CB76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76E5" w:rsidRPr="00CB76E5">
              <w:rPr>
                <w:rFonts w:ascii="Times New Roman" w:hAnsi="Times New Roman" w:cs="Times New Roman"/>
                <w:sz w:val="28"/>
                <w:szCs w:val="28"/>
              </w:rPr>
              <w:t>Нормативная и законодательная база.</w:t>
            </w:r>
          </w:p>
        </w:tc>
        <w:tc>
          <w:tcPr>
            <w:tcW w:w="993" w:type="dxa"/>
          </w:tcPr>
          <w:p w14:paraId="17D3CA43" w14:textId="78339FE0" w:rsidR="002A5D6D" w:rsidRPr="00ED4FEA" w:rsidRDefault="00CB76E5" w:rsidP="00323E33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30337DC" w14:textId="7F7C262B" w:rsidR="002A5D6D" w:rsidRPr="00ED4FEA" w:rsidRDefault="00CB76E5" w:rsidP="00323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D82C11D" w14:textId="6E50D5FC" w:rsidR="002A5D6D" w:rsidRPr="00ED4FEA" w:rsidRDefault="00CB76E5" w:rsidP="00323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372A9F" w14:textId="77777777" w:rsidR="002A5D6D" w:rsidRPr="00ED4FEA" w:rsidRDefault="002A5D6D" w:rsidP="00323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A5D6D" w:rsidRPr="00ED4FEA" w14:paraId="44A403E3" w14:textId="77777777" w:rsidTr="00C02BE0">
        <w:tc>
          <w:tcPr>
            <w:tcW w:w="567" w:type="dxa"/>
          </w:tcPr>
          <w:p w14:paraId="4191DBD7" w14:textId="77777777" w:rsidR="002A5D6D" w:rsidRPr="00C02BE0" w:rsidRDefault="002A5D6D" w:rsidP="00323E33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ABAD16" w14:textId="77777777" w:rsidR="002A5D6D" w:rsidRPr="00ED4FEA" w:rsidRDefault="00292755" w:rsidP="00323E33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экскурсоведения</w:t>
            </w:r>
            <w:proofErr w:type="spellEnd"/>
          </w:p>
        </w:tc>
        <w:tc>
          <w:tcPr>
            <w:tcW w:w="993" w:type="dxa"/>
          </w:tcPr>
          <w:p w14:paraId="3C1BE0A3" w14:textId="3190041F" w:rsidR="002A5D6D" w:rsidRPr="00ED4FEA" w:rsidRDefault="00CB76E5" w:rsidP="00323E33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485972C" w14:textId="41CE83CF" w:rsidR="002A5D6D" w:rsidRPr="00ED4FEA" w:rsidRDefault="00CB76E5" w:rsidP="00323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405312C" w14:textId="5A5641ED" w:rsidR="002A5D6D" w:rsidRPr="00ED4FEA" w:rsidRDefault="00CB76E5" w:rsidP="00323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63C5C0C" w14:textId="77777777" w:rsidR="002A5D6D" w:rsidRPr="00ED4FEA" w:rsidRDefault="002A5D6D" w:rsidP="00323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918B7" w:rsidRPr="00ED4FEA" w14:paraId="53C0C2EE" w14:textId="77777777" w:rsidTr="00083AFE">
        <w:tc>
          <w:tcPr>
            <w:tcW w:w="567" w:type="dxa"/>
          </w:tcPr>
          <w:p w14:paraId="49569A7D" w14:textId="77777777" w:rsidR="00D918B7" w:rsidRPr="00C02BE0" w:rsidRDefault="00D918B7" w:rsidP="00083AFE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A717DF6" w14:textId="77777777" w:rsidR="00D918B7" w:rsidRPr="00ED4FEA" w:rsidRDefault="00D918B7" w:rsidP="00083AFE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Экскурсия, ее сущность и функции.</w:t>
            </w:r>
          </w:p>
        </w:tc>
        <w:tc>
          <w:tcPr>
            <w:tcW w:w="993" w:type="dxa"/>
          </w:tcPr>
          <w:p w14:paraId="0EFA03F6" w14:textId="327348A1" w:rsidR="00D918B7" w:rsidRPr="00ED4FEA" w:rsidRDefault="00D918B7" w:rsidP="00083AFE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876B3AF" w14:textId="62812284" w:rsidR="00D918B7" w:rsidRPr="00ED4FEA" w:rsidRDefault="00D918B7" w:rsidP="00083AFE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CD806B4" w14:textId="5E43348C" w:rsidR="00D918B7" w:rsidRPr="00ED4FEA" w:rsidRDefault="00D918B7" w:rsidP="00083AFE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6862831" w14:textId="77777777" w:rsidR="00D918B7" w:rsidRPr="00ED4FEA" w:rsidRDefault="00D918B7" w:rsidP="00083A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76E5" w:rsidRPr="00ED4FEA" w14:paraId="60D16446" w14:textId="77777777" w:rsidTr="009B0660">
        <w:trPr>
          <w:trHeight w:val="317"/>
        </w:trPr>
        <w:tc>
          <w:tcPr>
            <w:tcW w:w="567" w:type="dxa"/>
          </w:tcPr>
          <w:p w14:paraId="6335F8E6" w14:textId="77777777" w:rsidR="00CB76E5" w:rsidRPr="00C02BE0" w:rsidRDefault="00CB76E5" w:rsidP="00CB76E5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89A7CCD" w14:textId="77777777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Экскурсионные объекты родного края</w:t>
            </w:r>
          </w:p>
        </w:tc>
        <w:tc>
          <w:tcPr>
            <w:tcW w:w="993" w:type="dxa"/>
          </w:tcPr>
          <w:p w14:paraId="49B297DE" w14:textId="6B6A1628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378FFDB" w14:textId="552A0B98" w:rsidR="00CB76E5" w:rsidRPr="00ED4FEA" w:rsidRDefault="00D918B7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3FC5717" w14:textId="60ABB2BA" w:rsidR="00CB76E5" w:rsidRPr="00ED4FEA" w:rsidRDefault="00D918B7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2A5E1B9" w14:textId="41DCB6AB" w:rsidR="00CB76E5" w:rsidRPr="00ED4FEA" w:rsidRDefault="00CB76E5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76E5" w:rsidRPr="00791E30" w14:paraId="4E6666B8" w14:textId="77777777" w:rsidTr="00C02BE0">
        <w:tc>
          <w:tcPr>
            <w:tcW w:w="567" w:type="dxa"/>
          </w:tcPr>
          <w:p w14:paraId="027E18B0" w14:textId="77777777" w:rsidR="00CB76E5" w:rsidRPr="00C02BE0" w:rsidRDefault="00CB76E5" w:rsidP="00CB76E5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A85C725" w14:textId="01D7B2F4" w:rsidR="00CB76E5" w:rsidRPr="00791E30" w:rsidRDefault="00D918B7" w:rsidP="00CB76E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Классификация экскурсий.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6E5" w:rsidRPr="00C74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  <w:r w:rsidR="00CB76E5" w:rsidRPr="00791E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ификация экскурсионных объектов</w:t>
            </w:r>
            <w:r w:rsidR="00CB76E5" w:rsidRPr="0079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39359A8E" w14:textId="1BBC55C4" w:rsidR="00CB76E5" w:rsidRPr="00791E30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8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58770856" w14:textId="3C05027A" w:rsidR="00CB76E5" w:rsidRPr="00791E30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987A168" w14:textId="61E2E494" w:rsidR="00CB76E5" w:rsidRPr="00791E30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3480EA4" w14:textId="773DB7A8" w:rsidR="00CB76E5" w:rsidRPr="00791E30" w:rsidRDefault="00D918B7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76E5" w:rsidRPr="00ED4FEA" w14:paraId="76F344A2" w14:textId="77777777" w:rsidTr="00C02BE0">
        <w:tc>
          <w:tcPr>
            <w:tcW w:w="567" w:type="dxa"/>
          </w:tcPr>
          <w:p w14:paraId="497F8313" w14:textId="77777777" w:rsidR="00CB76E5" w:rsidRPr="00C02BE0" w:rsidRDefault="00CB76E5" w:rsidP="00CB76E5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BD44EC3" w14:textId="77777777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карточек экскурсионных объектов</w:t>
            </w:r>
          </w:p>
        </w:tc>
        <w:tc>
          <w:tcPr>
            <w:tcW w:w="993" w:type="dxa"/>
          </w:tcPr>
          <w:p w14:paraId="5ADE6707" w14:textId="62443CFE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21236FBB" w14:textId="24C22B13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78219E5" w14:textId="0E312692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528528B" w14:textId="77777777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B76E5" w:rsidRPr="00ED4FEA" w14:paraId="656C58E3" w14:textId="77777777" w:rsidTr="00C02BE0">
        <w:tc>
          <w:tcPr>
            <w:tcW w:w="567" w:type="dxa"/>
          </w:tcPr>
          <w:p w14:paraId="6D9CE625" w14:textId="77777777" w:rsidR="00CB76E5" w:rsidRPr="00C02BE0" w:rsidRDefault="00CB76E5" w:rsidP="00CB76E5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7361DD7" w14:textId="77777777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и их особенности.</w:t>
            </w:r>
          </w:p>
        </w:tc>
        <w:tc>
          <w:tcPr>
            <w:tcW w:w="993" w:type="dxa"/>
          </w:tcPr>
          <w:p w14:paraId="32239972" w14:textId="3AE8AE0F" w:rsidR="00CB76E5" w:rsidRPr="00ED4FEA" w:rsidRDefault="0079179C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1AC28A2D" w14:textId="58421BA9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43B9912" w14:textId="64BFB5B4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D6C0E45" w14:textId="43A54619" w:rsidR="00CB76E5" w:rsidRPr="00ED4FEA" w:rsidRDefault="0079179C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76E5" w:rsidRPr="00ED4FEA" w14:paraId="0B7A7424" w14:textId="77777777" w:rsidTr="00C02BE0">
        <w:tc>
          <w:tcPr>
            <w:tcW w:w="567" w:type="dxa"/>
          </w:tcPr>
          <w:p w14:paraId="089AE4FE" w14:textId="77777777" w:rsidR="00CB76E5" w:rsidRPr="00C02BE0" w:rsidRDefault="00CB76E5" w:rsidP="00CB76E5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94FA6A9" w14:textId="77777777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Техника проведения экскурсий.</w:t>
            </w:r>
          </w:p>
        </w:tc>
        <w:tc>
          <w:tcPr>
            <w:tcW w:w="993" w:type="dxa"/>
          </w:tcPr>
          <w:p w14:paraId="3FB978B0" w14:textId="0134CD4A" w:rsidR="00CB76E5" w:rsidRPr="00ED4FEA" w:rsidRDefault="0079179C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4957C2DE" w14:textId="77777777" w:rsidR="00CB76E5" w:rsidRPr="00ED4FEA" w:rsidRDefault="00CB76E5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14:paraId="46DB8AB3" w14:textId="77777777" w:rsidR="00CB76E5" w:rsidRPr="00ED4FEA" w:rsidRDefault="00CB76E5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14:paraId="6F64DCE0" w14:textId="58EF11C0" w:rsidR="00CB76E5" w:rsidRPr="00ED4FEA" w:rsidRDefault="0079179C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B76E5" w:rsidRPr="00ED4FEA" w14:paraId="20D2969B" w14:textId="77777777" w:rsidTr="00C02BE0">
        <w:tc>
          <w:tcPr>
            <w:tcW w:w="567" w:type="dxa"/>
          </w:tcPr>
          <w:p w14:paraId="73C638CE" w14:textId="77777777" w:rsidR="00CB76E5" w:rsidRPr="00C02BE0" w:rsidRDefault="00CB76E5" w:rsidP="00CB76E5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67E2BBA" w14:textId="77777777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Содержание экскурсии</w:t>
            </w:r>
          </w:p>
        </w:tc>
        <w:tc>
          <w:tcPr>
            <w:tcW w:w="993" w:type="dxa"/>
          </w:tcPr>
          <w:p w14:paraId="01603FD6" w14:textId="77777777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647DB03C" w14:textId="77777777" w:rsidR="00CB76E5" w:rsidRPr="00ED4FEA" w:rsidRDefault="00CB76E5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</w:tcPr>
          <w:p w14:paraId="44DED02E" w14:textId="77777777" w:rsidR="00CB76E5" w:rsidRPr="00ED4FEA" w:rsidRDefault="00CB76E5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14:paraId="32E5469C" w14:textId="77777777" w:rsidR="00CB76E5" w:rsidRPr="00ED4FEA" w:rsidRDefault="00CB76E5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76E5" w:rsidRPr="00ED4FEA" w14:paraId="3CD4C508" w14:textId="77777777" w:rsidTr="00C02BE0">
        <w:tc>
          <w:tcPr>
            <w:tcW w:w="567" w:type="dxa"/>
          </w:tcPr>
          <w:p w14:paraId="49E87A2C" w14:textId="77777777" w:rsidR="00CB76E5" w:rsidRPr="00C02BE0" w:rsidRDefault="00CB76E5" w:rsidP="00CB76E5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6A3B6DC" w14:textId="149E2CFC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Деловая игра «Подготовка и проведение экскурсии». Проведение экскурсий.</w:t>
            </w:r>
          </w:p>
        </w:tc>
        <w:tc>
          <w:tcPr>
            <w:tcW w:w="993" w:type="dxa"/>
          </w:tcPr>
          <w:p w14:paraId="01AAFDB4" w14:textId="3FEC8666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7D38589" w14:textId="701025C2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8B69384" w14:textId="3B0B1CAE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F460903" w14:textId="493D8E06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76E5" w:rsidRPr="00ED4FEA" w14:paraId="7840111A" w14:textId="77777777" w:rsidTr="00C02BE0">
        <w:tc>
          <w:tcPr>
            <w:tcW w:w="567" w:type="dxa"/>
          </w:tcPr>
          <w:p w14:paraId="49979102" w14:textId="77777777" w:rsidR="00CB76E5" w:rsidRPr="00C02BE0" w:rsidRDefault="00CB76E5" w:rsidP="00CB76E5">
            <w:pPr>
              <w:pStyle w:val="a4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6A2D00B" w14:textId="77777777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993" w:type="dxa"/>
          </w:tcPr>
          <w:p w14:paraId="3F14196D" w14:textId="04363E26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12045DD" w14:textId="5260C0ED" w:rsidR="00CB76E5" w:rsidRPr="00ED4FEA" w:rsidRDefault="00CB76E5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E24EBE7" w14:textId="39E7BDDB" w:rsidR="00CB76E5" w:rsidRPr="00ED4FEA" w:rsidRDefault="00CB76E5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97AD4BB" w14:textId="77777777" w:rsidR="00CB76E5" w:rsidRPr="00ED4FEA" w:rsidRDefault="00CB76E5" w:rsidP="00CB76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B76E5" w:rsidRPr="00ED4FEA" w14:paraId="57AA1B65" w14:textId="77777777" w:rsidTr="00C02BE0">
        <w:tc>
          <w:tcPr>
            <w:tcW w:w="5387" w:type="dxa"/>
            <w:gridSpan w:val="2"/>
          </w:tcPr>
          <w:p w14:paraId="4CDD065C" w14:textId="77777777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14:paraId="5649D143" w14:textId="77777777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FEA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14:paraId="68EDC902" w14:textId="57DEFDD3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18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545517C" w14:textId="75C412A4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18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F53A9E8" w14:textId="30CE3F9E" w:rsidR="00CB76E5" w:rsidRPr="00ED4FEA" w:rsidRDefault="00CB76E5" w:rsidP="00CB76E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918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33E9E408" w14:textId="77777777" w:rsidR="0067551B" w:rsidRPr="00ED4FEA" w:rsidRDefault="0067551B" w:rsidP="00323E33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DE7CA" w14:textId="77777777" w:rsidR="00602210" w:rsidRDefault="00602210" w:rsidP="00323E33">
      <w:pPr>
        <w:pStyle w:val="a4"/>
        <w:tabs>
          <w:tab w:val="left" w:pos="0"/>
        </w:tabs>
        <w:spacing w:after="0"/>
        <w:ind w:left="9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204E8" w14:textId="77777777" w:rsidR="00602210" w:rsidRDefault="00602210" w:rsidP="00323E33">
      <w:pPr>
        <w:pStyle w:val="a4"/>
        <w:tabs>
          <w:tab w:val="left" w:pos="0"/>
        </w:tabs>
        <w:spacing w:after="0"/>
        <w:ind w:left="9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2E78F" w14:textId="77777777" w:rsidR="00602210" w:rsidRDefault="00602210" w:rsidP="00323E33">
      <w:pPr>
        <w:pStyle w:val="a4"/>
        <w:tabs>
          <w:tab w:val="left" w:pos="0"/>
        </w:tabs>
        <w:spacing w:after="0"/>
        <w:ind w:left="9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2F559" w14:textId="77777777" w:rsidR="0067551B" w:rsidRDefault="00ED4FEA" w:rsidP="00602210">
      <w:pPr>
        <w:pStyle w:val="a4"/>
        <w:tabs>
          <w:tab w:val="left" w:pos="0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5A5B09C2" w14:textId="77777777" w:rsidR="00323E33" w:rsidRPr="00ED4FEA" w:rsidRDefault="00323E33" w:rsidP="00A1199F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6E5AD" w14:textId="5BD5FB0F" w:rsidR="00A1199F" w:rsidRPr="00A1199F" w:rsidRDefault="00791E30" w:rsidP="00A1199F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экскурсоведение</w:t>
      </w:r>
      <w:proofErr w:type="spellEnd"/>
      <w:r w:rsidR="00A1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1923AAE" w14:textId="3E860191" w:rsidR="00C747DA" w:rsidRPr="00ED4FEA" w:rsidRDefault="00A1199F" w:rsidP="00A1199F">
      <w:pPr>
        <w:pStyle w:val="a4"/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и законодательная база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1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24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1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час)</w:t>
      </w:r>
      <w:r w:rsidR="00292755" w:rsidRPr="00ED4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241C9AF" w14:textId="06ECFBB0" w:rsidR="006241B4" w:rsidRPr="00A1199F" w:rsidRDefault="000D7AA4" w:rsidP="00A1199F">
      <w:pPr>
        <w:pStyle w:val="a4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ED4FEA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Pr="00ED4FEA">
        <w:rPr>
          <w:rFonts w:ascii="Times New Roman" w:hAnsi="Times New Roman" w:cs="Times New Roman"/>
          <w:sz w:val="28"/>
          <w:szCs w:val="28"/>
        </w:rPr>
        <w:t>. Задачи курса. Развитие методологии на данном этапе</w:t>
      </w:r>
      <w:r w:rsidR="00791E30">
        <w:rPr>
          <w:rFonts w:ascii="Times New Roman" w:hAnsi="Times New Roman" w:cs="Times New Roman"/>
          <w:sz w:val="28"/>
          <w:szCs w:val="28"/>
        </w:rPr>
        <w:t>.</w:t>
      </w:r>
    </w:p>
    <w:p w14:paraId="10E3368A" w14:textId="77AFF830" w:rsidR="006241B4" w:rsidRDefault="006241B4" w:rsidP="006241B4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 о туризме», «Закон об особо охраняемых территориях»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Экономика туристско-экскурсионной отрасли.</w:t>
      </w:r>
    </w:p>
    <w:p w14:paraId="34D14226" w14:textId="77777777" w:rsidR="006241B4" w:rsidRDefault="006241B4" w:rsidP="006241B4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6C6E2" w14:textId="3C1D6614" w:rsidR="000D7AA4" w:rsidRPr="00ED4FEA" w:rsidRDefault="000D7AA4" w:rsidP="00323E33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  <w:proofErr w:type="spellStart"/>
      <w:r w:rsidRPr="00ED4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экскурсоведения</w:t>
      </w:r>
      <w:proofErr w:type="spellEnd"/>
      <w:r w:rsidR="0079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1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A1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9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D4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988366" w14:textId="77777777" w:rsidR="000D7AA4" w:rsidRPr="00ED4FEA" w:rsidRDefault="000D7AA4" w:rsidP="00323E3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История организации и развития туристско-экскурсионного дела в </w:t>
      </w:r>
      <w:r w:rsidRPr="00ED4FE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D4FEA">
        <w:rPr>
          <w:rFonts w:ascii="Times New Roman" w:hAnsi="Times New Roman" w:cs="Times New Roman"/>
          <w:sz w:val="28"/>
          <w:szCs w:val="28"/>
        </w:rPr>
        <w:t>-</w:t>
      </w:r>
      <w:r w:rsidRPr="00ED4FE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D4FEA">
        <w:rPr>
          <w:rFonts w:ascii="Times New Roman" w:hAnsi="Times New Roman" w:cs="Times New Roman"/>
          <w:sz w:val="28"/>
          <w:szCs w:val="28"/>
        </w:rPr>
        <w:t xml:space="preserve"> вв. в России и Крыму.</w:t>
      </w:r>
    </w:p>
    <w:p w14:paraId="1D2D387B" w14:textId="51DB925C" w:rsidR="00A1199F" w:rsidRPr="009B0660" w:rsidRDefault="00A1199F" w:rsidP="00A1199F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Экскурсия и </w:t>
      </w:r>
      <w:r w:rsidR="00923CED" w:rsidRPr="009B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её сущность</w:t>
      </w:r>
      <w:r w:rsidRPr="009B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функции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часа)</w:t>
      </w:r>
      <w:r w:rsidRPr="009B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9B163C4" w14:textId="77777777" w:rsidR="00A1199F" w:rsidRDefault="00A1199F" w:rsidP="00A1199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экскурсии, признаки экскурсии, экскурсия как процесс познания.  Экскурсия как форма учебной работы (урок-экскурсия). </w:t>
      </w:r>
    </w:p>
    <w:p w14:paraId="3FF5BBD8" w14:textId="77777777" w:rsidR="000D7AA4" w:rsidRPr="00ED4FEA" w:rsidRDefault="000D7AA4" w:rsidP="00323E3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41480" w14:textId="12F8E3BD" w:rsidR="000D7AA4" w:rsidRPr="00C02BE0" w:rsidRDefault="00FC1E0D" w:rsidP="00323E33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Экскурсионные объекты родного края</w:t>
      </w:r>
      <w:r w:rsidR="00C0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1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0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  <w:r w:rsidRPr="00C0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60353D5" w14:textId="392AE0A3" w:rsidR="00FC1E0D" w:rsidRDefault="00FC1E0D" w:rsidP="00323E3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архитектуры, истории, заповедники и т.п.</w:t>
      </w:r>
      <w:r w:rsidR="0055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DC" w:rsidRPr="000E2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перечня памятников</w:t>
      </w:r>
      <w:r w:rsidR="0055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0EC462" w14:textId="4D25D800" w:rsidR="000E2317" w:rsidRPr="000E2317" w:rsidRDefault="000E2317" w:rsidP="00323E3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Практика </w:t>
      </w:r>
      <w:r w:rsidR="00A119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(8 часов)</w:t>
      </w:r>
    </w:p>
    <w:p w14:paraId="7990C31F" w14:textId="6B606D14" w:rsidR="000E2317" w:rsidRPr="000E2317" w:rsidRDefault="000E2317" w:rsidP="00323E3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перечня памятников родного города</w:t>
      </w:r>
    </w:p>
    <w:p w14:paraId="5963D5DA" w14:textId="77777777" w:rsidR="00323E33" w:rsidRPr="00ED4FEA" w:rsidRDefault="00323E33" w:rsidP="00323E33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17945" w14:textId="77777777" w:rsidR="00A1199F" w:rsidRPr="00A1199F" w:rsidRDefault="00323E33" w:rsidP="00323E33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экскурсий</w:t>
      </w:r>
      <w:r w:rsidR="00A1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60FF2EC" w14:textId="3B0D46CA" w:rsidR="00C747DA" w:rsidRDefault="00A1199F" w:rsidP="00A1199F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ификация экскурсионных объектов </w:t>
      </w:r>
      <w:r w:rsidR="00323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23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часов).</w:t>
      </w:r>
    </w:p>
    <w:p w14:paraId="07619325" w14:textId="77777777" w:rsidR="00A1199F" w:rsidRPr="009B0660" w:rsidRDefault="00A1199F" w:rsidP="00A1199F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722B3" w14:textId="77777777" w:rsidR="00C747DA" w:rsidRPr="00511285" w:rsidRDefault="00C747DA" w:rsidP="00511285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– обзорные (многоплановые), тематические;</w:t>
      </w:r>
    </w:p>
    <w:p w14:paraId="1A2AF423" w14:textId="77777777" w:rsidR="00C747DA" w:rsidRPr="00511285" w:rsidRDefault="00C747DA" w:rsidP="00511285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проведения – городские, загородные, производственные, музейные;</w:t>
      </w:r>
    </w:p>
    <w:p w14:paraId="7CE4A4A6" w14:textId="77777777" w:rsidR="00C747DA" w:rsidRPr="00511285" w:rsidRDefault="00C747DA" w:rsidP="00511285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проведения – пешеходные, транспортные;</w:t>
      </w:r>
    </w:p>
    <w:p w14:paraId="5C51FF12" w14:textId="653817CD" w:rsidR="000E2317" w:rsidRDefault="00C747DA" w:rsidP="000E231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проведения – экскурсии-массовки, экскурсии-прогулки, экскурсия-урок и т.д. </w:t>
      </w:r>
      <w:r w:rsidR="003C2ECC" w:rsidRPr="000E2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экскурсия. Пробная экскурсия.</w:t>
      </w:r>
    </w:p>
    <w:p w14:paraId="33F606CA" w14:textId="77777777" w:rsidR="00A1199F" w:rsidRPr="00A1199F" w:rsidRDefault="00A1199F" w:rsidP="00A1199F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7A2E8" w14:textId="77777777" w:rsidR="00A1199F" w:rsidRPr="00511285" w:rsidRDefault="00A1199F" w:rsidP="00A1199F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– </w:t>
      </w:r>
      <w:proofErr w:type="spellStart"/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одноплановые</w:t>
      </w:r>
      <w:proofErr w:type="spellEnd"/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(растения, животные, произведения живописи и т.д.), - многоплановые (произведения архитектуры, являющиеся одновременно историческим памятником и т. д.);</w:t>
      </w:r>
    </w:p>
    <w:p w14:paraId="62119B69" w14:textId="77777777" w:rsidR="00A1199F" w:rsidRPr="00511285" w:rsidRDefault="00A1199F" w:rsidP="00A1199F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функциональному значению: основные, дополнительные, демонстрирующие и комментирующие и т. д.;</w:t>
      </w:r>
    </w:p>
    <w:p w14:paraId="5883F205" w14:textId="798381A3" w:rsidR="00A1199F" w:rsidRPr="00511285" w:rsidRDefault="00A1199F" w:rsidP="00A1199F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сохранности</w:t>
      </w:r>
      <w:r w:rsidR="007917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67B291" w14:textId="383A306E" w:rsidR="0079179C" w:rsidRPr="0079179C" w:rsidRDefault="00A1199F" w:rsidP="00D3236F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Экскурсионные объекты и маршруты Крыма</w:t>
      </w:r>
      <w:r w:rsidR="0079179C" w:rsidRPr="00791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D515BB5" w14:textId="5792A242" w:rsidR="00A1199F" w:rsidRPr="0079179C" w:rsidRDefault="00A1199F" w:rsidP="00D3236F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культура, искусство, население и экономика Крыма как объекты краеведческой деятельности.</w:t>
      </w:r>
    </w:p>
    <w:p w14:paraId="7A258CA5" w14:textId="77777777" w:rsidR="00A1199F" w:rsidRPr="00A1199F" w:rsidRDefault="00A1199F" w:rsidP="00A1199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40C8" w14:textId="243A3A3A" w:rsidR="000E2317" w:rsidRPr="000E2317" w:rsidRDefault="000E2317" w:rsidP="000E2317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Практика</w:t>
      </w:r>
      <w:r w:rsidR="00A119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(16 часов)</w:t>
      </w:r>
    </w:p>
    <w:p w14:paraId="383EEC34" w14:textId="322848AD" w:rsidR="00A1199F" w:rsidRPr="00511285" w:rsidRDefault="00A1199F" w:rsidP="00A1199F">
      <w:pPr>
        <w:pStyle w:val="a4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экскурсии по Крыму и их анализ. </w:t>
      </w:r>
    </w:p>
    <w:p w14:paraId="60F856D6" w14:textId="77777777" w:rsidR="00A1199F" w:rsidRPr="00511285" w:rsidRDefault="00A1199F" w:rsidP="00A1199F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учебно-познавательные поездки в близлежащие музеи. </w:t>
      </w:r>
    </w:p>
    <w:p w14:paraId="71259F0B" w14:textId="5484DC4E" w:rsidR="00C747DA" w:rsidRPr="00ED4FEA" w:rsidRDefault="00C747DA" w:rsidP="00A1199F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Составление карточек экскурсионных объектов</w:t>
      </w:r>
      <w:r w:rsidR="00DA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</w:t>
      </w:r>
      <w:r w:rsidR="00A1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A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14:paraId="4B535AA9" w14:textId="77777777" w:rsidR="00C747DA" w:rsidRDefault="00C747DA" w:rsidP="00323E3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составления карточек экскурсионных объектов. Особенности описания природных экскурсионных объектов. </w:t>
      </w:r>
    </w:p>
    <w:p w14:paraId="57C9F45D" w14:textId="77777777" w:rsidR="007A5330" w:rsidRPr="00C747DA" w:rsidRDefault="007A5330" w:rsidP="00323E3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64520" w14:textId="518BAA07" w:rsidR="003C2ECC" w:rsidRPr="000E2317" w:rsidRDefault="003C2ECC" w:rsidP="003C2ECC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Практика </w:t>
      </w:r>
      <w:r w:rsidR="00A119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(12 часов)</w:t>
      </w:r>
    </w:p>
    <w:p w14:paraId="0078C428" w14:textId="77777777" w:rsidR="00C747DA" w:rsidRDefault="00C747DA" w:rsidP="00323E3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составлением карточек экскурсионных объектов.</w:t>
      </w:r>
    </w:p>
    <w:p w14:paraId="3409D107" w14:textId="77777777" w:rsidR="007A5330" w:rsidRPr="00C747DA" w:rsidRDefault="007A5330" w:rsidP="00323E3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D09C" w14:textId="4EC00010" w:rsidR="0067551B" w:rsidRPr="00ED4FEA" w:rsidRDefault="007C65A4" w:rsidP="00A1199F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экскурсий и их особенности</w:t>
      </w:r>
      <w:r w:rsidR="007A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A1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7A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A11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7A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08E3D890" w14:textId="77777777" w:rsidR="0067551B" w:rsidRPr="0067551B" w:rsidRDefault="0067551B" w:rsidP="007A53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как одна из форм образовательной и культурно-просветительной работы. Объекты экскурсии. Принципы экскурсионной методики: целенаправленность, научность, логическая и хронологическая последовательность, доступность, наглядность и конкретность.</w:t>
      </w:r>
    </w:p>
    <w:p w14:paraId="1E461472" w14:textId="618B284F" w:rsidR="003C2ECC" w:rsidRPr="000E2317" w:rsidRDefault="003C2ECC" w:rsidP="003C2ECC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Практика </w:t>
      </w:r>
      <w:r w:rsidR="00A119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(16 часов)</w:t>
      </w:r>
    </w:p>
    <w:p w14:paraId="68852308" w14:textId="069BD5DC" w:rsidR="0067551B" w:rsidRDefault="0067551B" w:rsidP="007A53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экскурси</w:t>
      </w:r>
      <w:r w:rsidR="003C2E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музее, экскурсии по городу</w:t>
      </w:r>
      <w:r w:rsidR="003C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ландшафтным памятникам</w:t>
      </w: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 </w:t>
      </w: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выбор)</w:t>
      </w:r>
      <w:r w:rsidR="003C2E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DE503" w14:textId="77777777" w:rsidR="00602210" w:rsidRDefault="00602210" w:rsidP="007A53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78EA4" w14:textId="1C9C5B3A" w:rsidR="00285A8C" w:rsidRPr="00ED4FEA" w:rsidRDefault="00285A8C" w:rsidP="00A1199F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проведения экскурсий</w:t>
      </w:r>
      <w:r w:rsidR="007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1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7A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часов).</w:t>
      </w:r>
    </w:p>
    <w:p w14:paraId="59D7E84B" w14:textId="77777777" w:rsidR="00285A8C" w:rsidRPr="00ED4FEA" w:rsidRDefault="00285A8C" w:rsidP="005E080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методов на экскурсии. Метод показа. Обязательное сочетание показа с рассказом. Приёмы сравнения и мыслительной реконструкции. Метод рассказа и его основные приёмы.</w:t>
      </w:r>
    </w:p>
    <w:p w14:paraId="4AF7605C" w14:textId="77777777" w:rsidR="00285A8C" w:rsidRDefault="00285A8C" w:rsidP="005E08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языку экскурсовода. Приём цитирования. Метод беседы, его варианты и условия использования. Использование «портфеля» экскурсовода. Элементы ритуала на экскурсии. Контакт экскурсовода с группой. </w:t>
      </w:r>
    </w:p>
    <w:p w14:paraId="0037F479" w14:textId="77777777" w:rsidR="0079179C" w:rsidRDefault="0079179C" w:rsidP="003C2ECC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57BE269E" w14:textId="72BE0E4F" w:rsidR="003C2ECC" w:rsidRPr="000E2317" w:rsidRDefault="003C2ECC" w:rsidP="003C2ECC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Практика </w:t>
      </w:r>
      <w:r w:rsidR="007917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(16 часов)</w:t>
      </w:r>
    </w:p>
    <w:p w14:paraId="6CEF96E8" w14:textId="77777777" w:rsidR="00285A8C" w:rsidRPr="0067551B" w:rsidRDefault="00285A8C" w:rsidP="005E08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методики показа и анализа группы экспонатов (объектов), использование приёмов демонстрации, сравнение экспонатов, цитирование; составление вопросника и проведение тематической беседы в ходе экскурсии.</w:t>
      </w:r>
    </w:p>
    <w:p w14:paraId="3E7D452E" w14:textId="77777777" w:rsidR="0067551B" w:rsidRPr="0067551B" w:rsidRDefault="0067551B" w:rsidP="00323E3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3DC23" w14:textId="540C1793" w:rsidR="0067551B" w:rsidRPr="00ED4FEA" w:rsidRDefault="00014FF6" w:rsidP="0079179C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экскурсии</w:t>
      </w:r>
      <w:r w:rsidR="005E0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(8 часов).</w:t>
      </w:r>
    </w:p>
    <w:p w14:paraId="68B1102A" w14:textId="77777777" w:rsidR="0067551B" w:rsidRDefault="0067551B" w:rsidP="005E08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экскурсии. Вступительная беседа, её содержание, план и порядок проведения. Основная часть экскурсии. Отработка маршрута в соответствии с тематико-хронологическим принципом и </w:t>
      </w:r>
      <w:proofErr w:type="spellStart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целеустановкой</w:t>
      </w:r>
      <w:proofErr w:type="spellEnd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содержания </w:t>
      </w:r>
      <w:proofErr w:type="spellStart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отобранным экспонатам (объектам). Соразмерность отдельных частей содержания. Учёт времени. Логические переходы, их варианты. Выводы и обобщения в экскурсии. Заключение, её содержание.</w:t>
      </w:r>
    </w:p>
    <w:p w14:paraId="6BC61936" w14:textId="77777777" w:rsidR="00602210" w:rsidRDefault="00602210" w:rsidP="005E08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429EE" w14:textId="2D1AAF91" w:rsidR="0043166A" w:rsidRPr="000E2317" w:rsidRDefault="0043166A" w:rsidP="0043166A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Практика </w:t>
      </w:r>
      <w:r w:rsidR="007917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(8 часов)</w:t>
      </w:r>
    </w:p>
    <w:p w14:paraId="4503F6F7" w14:textId="2501714C" w:rsidR="0067551B" w:rsidRDefault="0067551B" w:rsidP="005E08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экскурсии с заданием установить структуру экскурсии, содержание отдельных частей, вычертить маршрут движения; составление вступительной и заключительной части, порядок показа и рассказа по экспонатам (объектам); формировка и запись выводов; хронометраж рассказа по </w:t>
      </w:r>
      <w:proofErr w:type="spellStart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подтемам</w:t>
      </w:r>
      <w:proofErr w:type="spellEnd"/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вопросам; заслушивание и обсуждение отдельных частей экскурсий.</w:t>
      </w:r>
    </w:p>
    <w:p w14:paraId="44263221" w14:textId="77777777" w:rsidR="005E0800" w:rsidRPr="0067551B" w:rsidRDefault="005E0800" w:rsidP="005E08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DF202" w14:textId="423FB922" w:rsidR="005E0800" w:rsidRPr="005E0800" w:rsidRDefault="00174461" w:rsidP="005E0800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00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«Подготовка и проведение эк</w:t>
      </w:r>
      <w:r w:rsidR="005E0800">
        <w:rPr>
          <w:rFonts w:ascii="Times New Roman" w:hAnsi="Times New Roman" w:cs="Times New Roman"/>
          <w:b/>
          <w:sz w:val="28"/>
          <w:szCs w:val="28"/>
        </w:rPr>
        <w:t>скурсии» (1</w:t>
      </w:r>
      <w:r w:rsidR="0079179C">
        <w:rPr>
          <w:rFonts w:ascii="Times New Roman" w:hAnsi="Times New Roman" w:cs="Times New Roman"/>
          <w:b/>
          <w:sz w:val="28"/>
          <w:szCs w:val="28"/>
        </w:rPr>
        <w:t>1</w:t>
      </w:r>
      <w:r w:rsidR="005E080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5E0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19FE49" w14:textId="77777777" w:rsidR="0067551B" w:rsidRDefault="0067551B" w:rsidP="005E08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овладению содержанием и методикой поведения экскурсии. Определение и применение методов и приёмов для каждой конкретной экскурсии. Запись экскурсии. Развёрнутый план или индивидуальный текст экскурсии. </w:t>
      </w:r>
    </w:p>
    <w:p w14:paraId="5B3CFBE7" w14:textId="77777777" w:rsidR="00602210" w:rsidRPr="005E0800" w:rsidRDefault="00602210" w:rsidP="005E08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24D66" w14:textId="0F317745" w:rsidR="0043166A" w:rsidRPr="000E2317" w:rsidRDefault="0043166A" w:rsidP="0043166A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Практика </w:t>
      </w:r>
      <w:r w:rsidR="007917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(8 часов)</w:t>
      </w:r>
    </w:p>
    <w:p w14:paraId="756764F4" w14:textId="77777777" w:rsidR="0067551B" w:rsidRPr="0067551B" w:rsidRDefault="0067551B" w:rsidP="005E08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или групповая отработка маршрута, содержания, методов и приёмов проведения каждой экскурсии; составление текстов экскурсии; прослушивание и обсуждение всех подготовленных экскурсий, проведение пробных экскурсий (для каждого - по одному объекту или эпизоду).</w:t>
      </w:r>
    </w:p>
    <w:p w14:paraId="1A98E60B" w14:textId="77777777" w:rsidR="0067551B" w:rsidRPr="0067551B" w:rsidRDefault="0067551B" w:rsidP="00323E33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E0225" w14:textId="18B6824B" w:rsidR="00C747DA" w:rsidRDefault="00174461" w:rsidP="0079179C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EA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974A3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179C">
        <w:rPr>
          <w:rFonts w:ascii="Times New Roman" w:hAnsi="Times New Roman" w:cs="Times New Roman"/>
          <w:b/>
          <w:sz w:val="28"/>
          <w:szCs w:val="28"/>
        </w:rPr>
        <w:t>3</w:t>
      </w:r>
      <w:r w:rsidR="00974A3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14:paraId="72653096" w14:textId="04B76720" w:rsidR="00974A33" w:rsidRDefault="00974A33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4A33">
        <w:rPr>
          <w:rFonts w:ascii="Times New Roman" w:hAnsi="Times New Roman" w:cs="Times New Roman"/>
          <w:sz w:val="28"/>
          <w:szCs w:val="28"/>
        </w:rPr>
        <w:t>Подведение итогов за год.</w:t>
      </w:r>
    </w:p>
    <w:p w14:paraId="0AFBE89B" w14:textId="7D173BB3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F5A4779" w14:textId="4574DA21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EE0F07E" w14:textId="0676D6B6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817BBCB" w14:textId="618C0CA6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4CE1518" w14:textId="010C1CEE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8BE7675" w14:textId="4DD32F7C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9D18A34" w14:textId="36AFC4C8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01D08F9" w14:textId="44EDE38A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53F0FFA" w14:textId="0F54EAC6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7BF78A2" w14:textId="1783BC5D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3DE09A3" w14:textId="6824817D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B8878FE" w14:textId="1D968749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2D0BB49" w14:textId="0CADA91A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D3D0C27" w14:textId="2A083FD6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985BE66" w14:textId="3AE617BC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829687B" w14:textId="579A00B6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A1A31A4" w14:textId="69EF2D27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7A42370" w14:textId="0EF0333E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FEA83CD" w14:textId="52CF24BD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FC15B9F" w14:textId="67E4D15B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0406DCB" w14:textId="52C0E780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D7E02C6" w14:textId="763D47A2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7F20CA9" w14:textId="0BDC7E26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4E0279C" w14:textId="465C612A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1086BC3" w14:textId="1B1AFA13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4F86365" w14:textId="780A183E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650FAC9" w14:textId="5BB1B906" w:rsidR="0079179C" w:rsidRDefault="0079179C" w:rsidP="00974A3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F9990F8" w14:textId="77777777" w:rsidR="00520CE1" w:rsidRPr="00ED4FEA" w:rsidRDefault="00520CE1" w:rsidP="00974A33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4FE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Прогнозируемый результат:</w:t>
      </w:r>
    </w:p>
    <w:p w14:paraId="115B2A80" w14:textId="77777777" w:rsidR="00520CE1" w:rsidRPr="00ED4FEA" w:rsidRDefault="00520CE1" w:rsidP="00974A33">
      <w:pPr>
        <w:pStyle w:val="ad"/>
        <w:spacing w:after="0" w:line="240" w:lineRule="auto"/>
        <w:ind w:left="284" w:hanging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4FEA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должны знать:</w:t>
      </w:r>
    </w:p>
    <w:p w14:paraId="717A3103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• 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туристские возможности региона;</w:t>
      </w:r>
    </w:p>
    <w:p w14:paraId="77B728FD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• 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краеведческую и другую литературу по истории родного края;</w:t>
      </w:r>
    </w:p>
    <w:p w14:paraId="48AC5723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• 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кино, фотодокументы и другие источники об истории родного края;</w:t>
      </w:r>
    </w:p>
    <w:p w14:paraId="1697C2D8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• 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местные признаки ухудшения и улучшения погоды;</w:t>
      </w:r>
    </w:p>
    <w:p w14:paraId="571A85E0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•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основные литературные, археологические, геологические и природные достопримечательности Крыма;</w:t>
      </w:r>
    </w:p>
    <w:p w14:paraId="2F8EBF10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• 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основные понятия по геологии;</w:t>
      </w:r>
    </w:p>
    <w:p w14:paraId="124496BE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• историю геологического развития, тектонические структуры и полезные ископаемые родного края;</w:t>
      </w:r>
    </w:p>
    <w:p w14:paraId="6C57A6E6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9AAC860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FEA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14:paraId="27D610C6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• 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работать с краеведческой и специальной литературой в архивах, библиотеках, научных учреждениях;</w:t>
      </w:r>
    </w:p>
    <w:p w14:paraId="5A4E462F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• 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уметь давать характеристику района проведения краеведческой экспедиции;</w:t>
      </w:r>
    </w:p>
    <w:p w14:paraId="07E75324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• 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систематизировать собранный материал;</w:t>
      </w:r>
    </w:p>
    <w:p w14:paraId="506D4C4A" w14:textId="77777777" w:rsidR="00520CE1" w:rsidRPr="00ED4FEA" w:rsidRDefault="00A12560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20CE1" w:rsidRPr="00ED4FEA">
        <w:rPr>
          <w:rFonts w:ascii="Times New Roman" w:hAnsi="Times New Roman" w:cs="Times New Roman"/>
          <w:sz w:val="28"/>
          <w:szCs w:val="28"/>
        </w:rPr>
        <w:t>составлять определенный раздел отчета о краеведческой экспедиции, техническое описание маршрута;</w:t>
      </w:r>
    </w:p>
    <w:p w14:paraId="0C14A647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• 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разрабатывать маршруты экспедиций и экскурсий.</w:t>
      </w:r>
    </w:p>
    <w:p w14:paraId="0F3B9AC8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• применять полученные навыки ведения бы</w:t>
      </w:r>
      <w:r w:rsidR="00A12560">
        <w:rPr>
          <w:rFonts w:ascii="Times New Roman" w:hAnsi="Times New Roman" w:cs="Times New Roman"/>
          <w:sz w:val="28"/>
          <w:szCs w:val="28"/>
        </w:rPr>
        <w:t xml:space="preserve">та и безопасного передвижения в </w:t>
      </w:r>
      <w:r w:rsidRPr="00ED4FEA">
        <w:rPr>
          <w:rFonts w:ascii="Times New Roman" w:hAnsi="Times New Roman" w:cs="Times New Roman"/>
          <w:sz w:val="28"/>
          <w:szCs w:val="28"/>
        </w:rPr>
        <w:t>условиях экспедиции;</w:t>
      </w:r>
    </w:p>
    <w:p w14:paraId="7CADABD7" w14:textId="77777777" w:rsidR="00520CE1" w:rsidRPr="00ED4FEA" w:rsidRDefault="00520CE1" w:rsidP="00974A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• </w:t>
      </w:r>
      <w:r w:rsidR="00A12560">
        <w:rPr>
          <w:rFonts w:ascii="Times New Roman" w:hAnsi="Times New Roman" w:cs="Times New Roman"/>
          <w:sz w:val="28"/>
          <w:szCs w:val="28"/>
        </w:rPr>
        <w:t xml:space="preserve"> </w:t>
      </w:r>
      <w:r w:rsidRPr="00ED4FEA">
        <w:rPr>
          <w:rFonts w:ascii="Times New Roman" w:hAnsi="Times New Roman" w:cs="Times New Roman"/>
          <w:sz w:val="28"/>
          <w:szCs w:val="28"/>
        </w:rPr>
        <w:t>составлять отчет и техническое описание о краеведческой экспедиции.</w:t>
      </w:r>
    </w:p>
    <w:p w14:paraId="2DA6585C" w14:textId="77777777" w:rsidR="00174461" w:rsidRPr="00ED4FEA" w:rsidRDefault="00174461" w:rsidP="00974A33">
      <w:pPr>
        <w:pStyle w:val="a4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F2706" w14:textId="77777777" w:rsidR="006241B4" w:rsidRDefault="006241B4" w:rsidP="00602210">
      <w:pPr>
        <w:keepNext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619881A2" w14:textId="336F7E5B" w:rsidR="00602210" w:rsidRPr="00ED4FEA" w:rsidRDefault="00602210" w:rsidP="00602210">
      <w:pPr>
        <w:keepNext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b/>
          <w:bCs/>
          <w:kern w:val="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14:paraId="32B2173E" w14:textId="77777777" w:rsidR="00602210" w:rsidRDefault="00602210" w:rsidP="0060221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  Использование на занятиях электронных изданий: чтение лекций с использованием слайд-презентаций, графических объектов, видео- аудио- материалов (через Интернет), информационных (справочных) систем, баз данных. Организация взаимодействия с обучающимися посредством электронной почты, скайп, компьютерное тестирование, подготовка докладов на семинарах с использованием электронного офиса.</w:t>
      </w:r>
    </w:p>
    <w:p w14:paraId="753274DF" w14:textId="77777777" w:rsidR="00602210" w:rsidRPr="00ED4FEA" w:rsidRDefault="00602210" w:rsidP="0060221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14:paraId="2BBA7690" w14:textId="77777777" w:rsidR="00602210" w:rsidRPr="00ED4FEA" w:rsidRDefault="00602210" w:rsidP="006022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2B634D5A" w14:textId="77777777" w:rsidR="00602210" w:rsidRPr="00ED4FEA" w:rsidRDefault="00602210" w:rsidP="006022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лекционных кабинетов – 1.</w:t>
      </w:r>
    </w:p>
    <w:p w14:paraId="1B9B43C6" w14:textId="72BBC542" w:rsidR="00602210" w:rsidRPr="00ED4FEA" w:rsidRDefault="00602210" w:rsidP="00602210">
      <w:pPr>
        <w:tabs>
          <w:tab w:val="left" w:pos="0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>1 лекционный кабинет</w:t>
      </w:r>
      <w:r w:rsidR="0043166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E83C0BF" w14:textId="77777777" w:rsidR="00602210" w:rsidRPr="00ED4FEA" w:rsidRDefault="00602210" w:rsidP="00602210">
      <w:pPr>
        <w:tabs>
          <w:tab w:val="left" w:pos="0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 xml:space="preserve">Оборудование лекционного кабинета: компьютер, мультимедийный проектор. </w:t>
      </w:r>
    </w:p>
    <w:p w14:paraId="0F86339C" w14:textId="77777777" w:rsidR="00602210" w:rsidRPr="00ED4FEA" w:rsidRDefault="00602210" w:rsidP="00602210">
      <w:pPr>
        <w:tabs>
          <w:tab w:val="left" w:pos="0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обучения*:  компьютер, мультимедийный проектор.</w:t>
      </w:r>
    </w:p>
    <w:p w14:paraId="2A76A171" w14:textId="77777777" w:rsidR="00174461" w:rsidRDefault="00174461" w:rsidP="00323E33">
      <w:pPr>
        <w:pStyle w:val="a4"/>
        <w:tabs>
          <w:tab w:val="left" w:pos="0"/>
        </w:tabs>
        <w:spacing w:after="0"/>
        <w:ind w:left="92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C479D" w14:textId="77777777" w:rsidR="00602210" w:rsidRDefault="00602210" w:rsidP="00323E33">
      <w:pPr>
        <w:pStyle w:val="a4"/>
        <w:tabs>
          <w:tab w:val="left" w:pos="0"/>
        </w:tabs>
        <w:spacing w:after="0"/>
        <w:ind w:left="92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42A86" w14:textId="77777777" w:rsidR="00602210" w:rsidRDefault="00602210" w:rsidP="00323E33">
      <w:pPr>
        <w:pStyle w:val="a4"/>
        <w:tabs>
          <w:tab w:val="left" w:pos="0"/>
        </w:tabs>
        <w:spacing w:after="0"/>
        <w:ind w:left="92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25B9B" w14:textId="0356B185" w:rsidR="00E30994" w:rsidRPr="00ED4FEA" w:rsidRDefault="00E30994" w:rsidP="00DB7688">
      <w:pPr>
        <w:pStyle w:val="a4"/>
        <w:tabs>
          <w:tab w:val="left" w:pos="0"/>
        </w:tabs>
        <w:spacing w:after="0" w:line="259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учебно-методического обеспечения для </w:t>
      </w:r>
      <w:r w:rsidR="00103F2E" w:rsidRPr="00ED4FEA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ED4FEA">
        <w:rPr>
          <w:rFonts w:ascii="Times New Roman" w:hAnsi="Times New Roman" w:cs="Times New Roman"/>
          <w:b/>
          <w:sz w:val="28"/>
          <w:szCs w:val="28"/>
        </w:rPr>
        <w:t>.</w:t>
      </w:r>
    </w:p>
    <w:p w14:paraId="11714AB7" w14:textId="77777777" w:rsidR="00E30994" w:rsidRPr="00ED4FEA" w:rsidRDefault="00E30994" w:rsidP="00323E33">
      <w:pPr>
        <w:pStyle w:val="a4"/>
        <w:tabs>
          <w:tab w:val="left" w:pos="0"/>
        </w:tabs>
        <w:spacing w:after="0" w:line="240" w:lineRule="auto"/>
        <w:ind w:left="927" w:firstLine="567"/>
        <w:rPr>
          <w:rFonts w:ascii="Times New Roman" w:hAnsi="Times New Roman" w:cs="Times New Roman"/>
          <w:sz w:val="28"/>
          <w:szCs w:val="28"/>
        </w:rPr>
      </w:pPr>
    </w:p>
    <w:p w14:paraId="424BF645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Александров Ю.Н. Подготовка и проведение экскурсий. – М., 1984.</w:t>
      </w:r>
    </w:p>
    <w:p w14:paraId="773379D9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Гармаш П. Путеводитель по Крыму. – Симферополь, 2000.</w:t>
      </w:r>
    </w:p>
    <w:p w14:paraId="0CD6704C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FEA">
        <w:rPr>
          <w:rFonts w:ascii="Times New Roman" w:hAnsi="Times New Roman" w:cs="Times New Roman"/>
          <w:sz w:val="28"/>
          <w:szCs w:val="28"/>
        </w:rPr>
        <w:t>Герцевич</w:t>
      </w:r>
      <w:proofErr w:type="spellEnd"/>
      <w:r w:rsidRPr="00ED4FEA">
        <w:rPr>
          <w:rFonts w:ascii="Times New Roman" w:hAnsi="Times New Roman" w:cs="Times New Roman"/>
          <w:sz w:val="28"/>
          <w:szCs w:val="28"/>
        </w:rPr>
        <w:t xml:space="preserve"> Н.А. Основы </w:t>
      </w:r>
      <w:proofErr w:type="spellStart"/>
      <w:r w:rsidRPr="00ED4FEA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Pr="00ED4FEA">
        <w:rPr>
          <w:rFonts w:ascii="Times New Roman" w:hAnsi="Times New Roman" w:cs="Times New Roman"/>
          <w:sz w:val="28"/>
          <w:szCs w:val="28"/>
        </w:rPr>
        <w:t>. – Минск, 1988.</w:t>
      </w:r>
    </w:p>
    <w:p w14:paraId="199ECDD5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Гостиничный и туристский бизнес». Кол. авторов. М. «Тандем», 1998.</w:t>
      </w:r>
    </w:p>
    <w:p w14:paraId="7C4B1D05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Дьяков Р.А. История экскурсионного дела в СССР: Учебное пособие. – М., 1981.</w:t>
      </w:r>
    </w:p>
    <w:p w14:paraId="68A5554E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Дьяков Р.А., Емельянов Б.В., Пасечный П.С. Основы </w:t>
      </w:r>
      <w:proofErr w:type="spellStart"/>
      <w:r w:rsidRPr="00ED4FEA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Pr="00ED4FEA">
        <w:rPr>
          <w:rFonts w:ascii="Times New Roman" w:hAnsi="Times New Roman" w:cs="Times New Roman"/>
          <w:sz w:val="28"/>
          <w:szCs w:val="28"/>
        </w:rPr>
        <w:t>. Учебное пособие. – М., 1985.</w:t>
      </w:r>
    </w:p>
    <w:p w14:paraId="29C6815B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Емельянов Б.В. Методика подготовки и проведения экскурсий. Учебное пособие. – М., 1980.</w:t>
      </w:r>
    </w:p>
    <w:p w14:paraId="3F5D48BD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Емельянов Б.В. Организация экскурсионной работы: методика, опят. – М., 1984.</w:t>
      </w:r>
    </w:p>
    <w:p w14:paraId="78BC5BD7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ED4FEA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ED4FEA">
        <w:rPr>
          <w:rFonts w:ascii="Times New Roman" w:hAnsi="Times New Roman" w:cs="Times New Roman"/>
          <w:sz w:val="28"/>
          <w:szCs w:val="28"/>
        </w:rPr>
        <w:t>. 1-3 ч. Пособие. 1992 г.</w:t>
      </w:r>
    </w:p>
    <w:p w14:paraId="6D1C377F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Мезенцева Г.Г. Музееведение. – К., 1980.</w:t>
      </w:r>
    </w:p>
    <w:p w14:paraId="6E89EEA8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Туристский терминологический словарь/</w:t>
      </w:r>
      <w:proofErr w:type="spellStart"/>
      <w:r w:rsidRPr="00ED4FEA">
        <w:rPr>
          <w:rFonts w:ascii="Times New Roman" w:hAnsi="Times New Roman" w:cs="Times New Roman"/>
          <w:sz w:val="28"/>
          <w:szCs w:val="28"/>
        </w:rPr>
        <w:t>авт.сост</w:t>
      </w:r>
      <w:proofErr w:type="spellEnd"/>
      <w:r w:rsidRPr="00ED4FEA">
        <w:rPr>
          <w:rFonts w:ascii="Times New Roman" w:hAnsi="Times New Roman" w:cs="Times New Roman"/>
          <w:sz w:val="28"/>
          <w:szCs w:val="28"/>
        </w:rPr>
        <w:t>. Зорин И.В., Квартальнов В.А. – М., 1999.</w:t>
      </w:r>
    </w:p>
    <w:p w14:paraId="3C95960C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FEA">
        <w:rPr>
          <w:rFonts w:ascii="Times New Roman" w:hAnsi="Times New Roman" w:cs="Times New Roman"/>
          <w:sz w:val="28"/>
          <w:szCs w:val="28"/>
        </w:rPr>
        <w:t>Щербок</w:t>
      </w:r>
      <w:proofErr w:type="spellEnd"/>
      <w:r w:rsidRPr="00ED4FEA">
        <w:rPr>
          <w:rFonts w:ascii="Times New Roman" w:hAnsi="Times New Roman" w:cs="Times New Roman"/>
          <w:sz w:val="28"/>
          <w:szCs w:val="28"/>
        </w:rPr>
        <w:t xml:space="preserve"> А.И. Все о Крыме: Ежегодное справочно-информационное издание. – Харьков, 1998.</w:t>
      </w:r>
    </w:p>
    <w:p w14:paraId="51AA1D4E" w14:textId="77777777" w:rsidR="00E30994" w:rsidRPr="00ED4FEA" w:rsidRDefault="00E30994" w:rsidP="00DB7688">
      <w:pPr>
        <w:pStyle w:val="a4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0633161A" w14:textId="32CE9AAE" w:rsidR="00E30994" w:rsidRPr="00923CED" w:rsidRDefault="00DB7688" w:rsidP="00DB7688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</w:t>
      </w:r>
      <w:r w:rsidR="00E30994" w:rsidRPr="00ED4FEA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Перечень ресурсов информационно-телекоммуникационной сети «Интернет» (далее - сеть «Интернет»), необходимых для освоения дисциплины</w:t>
      </w:r>
      <w:r w:rsidR="00923CED" w:rsidRPr="00923CED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923CED">
        <w:rPr>
          <w:rFonts w:ascii="Times New Roman" w:hAnsi="Times New Roman" w:cs="Times New Roman"/>
          <w:b/>
          <w:bCs/>
          <w:kern w:val="1"/>
          <w:sz w:val="28"/>
          <w:szCs w:val="28"/>
        </w:rPr>
        <w:t>обучающимися</w:t>
      </w:r>
    </w:p>
    <w:p w14:paraId="70E391F9" w14:textId="77777777" w:rsidR="00E30994" w:rsidRPr="00ED4FEA" w:rsidRDefault="00E3099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 xml:space="preserve">Все о туризме. Туристская библиотека // www.tourlib.net. </w:t>
      </w:r>
    </w:p>
    <w:p w14:paraId="6563F5F1" w14:textId="77777777" w:rsidR="00E30994" w:rsidRPr="00ED4FEA" w:rsidRDefault="00E3099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 xml:space="preserve">Информационный раздел Всемирной туристской организации // www.world-tourism.org. </w:t>
      </w:r>
    </w:p>
    <w:p w14:paraId="46DEFB63" w14:textId="77777777" w:rsidR="00E30994" w:rsidRPr="00ED4FEA" w:rsidRDefault="00E3099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 xml:space="preserve">Информационный раздел по туризму в </w:t>
      </w:r>
      <w:proofErr w:type="spellStart"/>
      <w:r w:rsidRPr="00ED4FEA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ED4FEA">
        <w:rPr>
          <w:rFonts w:ascii="Times New Roman" w:hAnsi="Times New Roman" w:cs="Times New Roman"/>
          <w:bCs/>
          <w:sz w:val="28"/>
          <w:szCs w:val="28"/>
        </w:rPr>
        <w:t xml:space="preserve"> // www.travel.net.;www.hotels.net. </w:t>
      </w:r>
    </w:p>
    <w:p w14:paraId="735EE0D3" w14:textId="77777777" w:rsidR="00E30994" w:rsidRPr="00ED4FEA" w:rsidRDefault="00E3099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 xml:space="preserve">Каталог туристских </w:t>
      </w:r>
      <w:proofErr w:type="spellStart"/>
      <w:r w:rsidRPr="00ED4FEA">
        <w:rPr>
          <w:rFonts w:ascii="Times New Roman" w:hAnsi="Times New Roman" w:cs="Times New Roman"/>
          <w:bCs/>
          <w:sz w:val="28"/>
          <w:szCs w:val="28"/>
        </w:rPr>
        <w:t>cайтов</w:t>
      </w:r>
      <w:proofErr w:type="spellEnd"/>
      <w:r w:rsidRPr="00ED4FEA">
        <w:rPr>
          <w:rFonts w:ascii="Times New Roman" w:hAnsi="Times New Roman" w:cs="Times New Roman"/>
          <w:bCs/>
          <w:sz w:val="28"/>
          <w:szCs w:val="28"/>
        </w:rPr>
        <w:t xml:space="preserve"> // www.tourlib.columb.net. </w:t>
      </w:r>
    </w:p>
    <w:p w14:paraId="19E3F305" w14:textId="77777777" w:rsidR="00E30994" w:rsidRPr="00ED4FEA" w:rsidRDefault="00E3099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 xml:space="preserve">Новости из мира туризма // www.visas.com.ua. </w:t>
      </w:r>
    </w:p>
    <w:p w14:paraId="58EEBDBD" w14:textId="3B10C593" w:rsidR="00E30994" w:rsidRPr="00ED4FEA" w:rsidRDefault="00E3099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>Спортивно-туристский портал // www.skinet.ru/</w:t>
      </w:r>
      <w:proofErr w:type="spellStart"/>
      <w:r w:rsidRPr="00ED4FEA">
        <w:rPr>
          <w:rFonts w:ascii="Times New Roman" w:hAnsi="Times New Roman" w:cs="Times New Roman"/>
          <w:bCs/>
          <w:sz w:val="28"/>
          <w:szCs w:val="28"/>
        </w:rPr>
        <w:t>top</w:t>
      </w:r>
      <w:proofErr w:type="spellEnd"/>
      <w:r w:rsidRPr="00ED4FEA">
        <w:rPr>
          <w:rFonts w:ascii="Times New Roman" w:hAnsi="Times New Roman" w:cs="Times New Roman"/>
          <w:bCs/>
          <w:sz w:val="28"/>
          <w:szCs w:val="28"/>
        </w:rPr>
        <w:t xml:space="preserve">/. </w:t>
      </w:r>
    </w:p>
    <w:p w14:paraId="59F1DAF8" w14:textId="77777777" w:rsidR="00E30994" w:rsidRPr="00ED4FEA" w:rsidRDefault="00E64B5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30994" w:rsidRPr="00ED4FEA">
          <w:rPr>
            <w:rStyle w:val="af"/>
            <w:rFonts w:ascii="Times New Roman" w:hAnsi="Times New Roman" w:cs="Times New Roman"/>
            <w:sz w:val="28"/>
            <w:szCs w:val="28"/>
          </w:rPr>
          <w:t>http://tourest.ru</w:t>
        </w:r>
      </w:hyperlink>
      <w:r w:rsidR="00E30994" w:rsidRPr="00ED4FEA">
        <w:rPr>
          <w:rFonts w:ascii="Times New Roman" w:hAnsi="Times New Roman" w:cs="Times New Roman"/>
          <w:bCs/>
          <w:sz w:val="28"/>
          <w:szCs w:val="28"/>
        </w:rPr>
        <w:t>, - справочник по туризму</w:t>
      </w:r>
    </w:p>
    <w:p w14:paraId="2E6A37BC" w14:textId="77777777" w:rsidR="00E30994" w:rsidRPr="00ED4FEA" w:rsidRDefault="00E64B5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30994" w:rsidRPr="00ED4FEA">
          <w:rPr>
            <w:rStyle w:val="af"/>
            <w:rFonts w:ascii="Times New Roman" w:hAnsi="Times New Roman" w:cs="Times New Roman"/>
            <w:sz w:val="28"/>
            <w:szCs w:val="28"/>
          </w:rPr>
          <w:t>http://tourest.ru</w:t>
        </w:r>
      </w:hyperlink>
      <w:r w:rsidR="00E30994" w:rsidRPr="00ED4FEA">
        <w:rPr>
          <w:rFonts w:ascii="Times New Roman" w:hAnsi="Times New Roman" w:cs="Times New Roman"/>
          <w:bCs/>
          <w:sz w:val="28"/>
          <w:szCs w:val="28"/>
        </w:rPr>
        <w:t>, - туристическая библиотека</w:t>
      </w:r>
    </w:p>
    <w:p w14:paraId="3BE8E065" w14:textId="77777777" w:rsidR="00E30994" w:rsidRPr="00ED4FEA" w:rsidRDefault="00E3099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>спорта и туризма Российской Федерации</w:t>
      </w:r>
    </w:p>
    <w:p w14:paraId="6FF545E6" w14:textId="77777777" w:rsidR="00E30994" w:rsidRPr="00ED4FEA" w:rsidRDefault="00E64B5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E30994" w:rsidRPr="00ED4FEA">
          <w:rPr>
            <w:rStyle w:val="af"/>
            <w:rFonts w:ascii="Times New Roman" w:hAnsi="Times New Roman" w:cs="Times New Roman"/>
            <w:sz w:val="28"/>
            <w:szCs w:val="28"/>
          </w:rPr>
          <w:t>http://katalog.turkompot.ru</w:t>
        </w:r>
      </w:hyperlink>
      <w:r w:rsidR="00E30994" w:rsidRPr="00ED4FEA">
        <w:rPr>
          <w:rFonts w:ascii="Times New Roman" w:hAnsi="Times New Roman" w:cs="Times New Roman"/>
          <w:bCs/>
          <w:sz w:val="28"/>
          <w:szCs w:val="28"/>
        </w:rPr>
        <w:t>, - Интернет-портал, посвященный туризму</w:t>
      </w:r>
    </w:p>
    <w:p w14:paraId="2F878623" w14:textId="77777777" w:rsidR="00E30994" w:rsidRPr="00ED4FEA" w:rsidRDefault="00E3099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bCs/>
          <w:sz w:val="28"/>
          <w:szCs w:val="28"/>
        </w:rPr>
        <w:t>сайты туроператорских и турагентских фирм.</w:t>
      </w:r>
    </w:p>
    <w:p w14:paraId="7D31B0AC" w14:textId="77777777" w:rsidR="00E30994" w:rsidRPr="00ED4FEA" w:rsidRDefault="00E64B5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E30994" w:rsidRPr="00ED4FEA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http://www.biblioclub.ru-</w:t>
        </w:r>
      </w:hyperlink>
      <w:r w:rsidR="00E30994" w:rsidRPr="00ED4FEA">
        <w:rPr>
          <w:rFonts w:ascii="Times New Roman" w:hAnsi="Times New Roman" w:cs="Times New Roman"/>
          <w:b/>
          <w:bCs/>
          <w:sz w:val="28"/>
          <w:szCs w:val="28"/>
        </w:rPr>
        <w:t xml:space="preserve"> ЭБС «Универсальная библиотека онлайн»</w:t>
      </w:r>
      <w:r w:rsidR="00E30994" w:rsidRPr="00ED4FEA">
        <w:rPr>
          <w:rFonts w:ascii="Times New Roman" w:hAnsi="Times New Roman" w:cs="Times New Roman"/>
          <w:bCs/>
          <w:sz w:val="28"/>
          <w:szCs w:val="28"/>
        </w:rPr>
        <w:t xml:space="preserve"> - издательские тематические коллекции по естественным, физико-математическим, техническим наукам, а также гуманитарным и социальным наукам.</w:t>
      </w:r>
    </w:p>
    <w:p w14:paraId="7653AD05" w14:textId="77777777" w:rsidR="00E30994" w:rsidRPr="00ED4FEA" w:rsidRDefault="00E64B5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_blank" w:history="1">
        <w:r w:rsidR="00E30994" w:rsidRPr="00ED4FEA">
          <w:rPr>
            <w:rStyle w:val="af"/>
            <w:rFonts w:ascii="Times New Roman" w:hAnsi="Times New Roman" w:cs="Times New Roman"/>
            <w:sz w:val="28"/>
            <w:szCs w:val="28"/>
          </w:rPr>
          <w:t>http://rucont.ru</w:t>
        </w:r>
      </w:hyperlink>
      <w:r w:rsidR="00E30994" w:rsidRPr="00ED4FE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30994" w:rsidRPr="00ED4FE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E30994" w:rsidRPr="00ED4FEA">
        <w:rPr>
          <w:rFonts w:ascii="Times New Roman" w:hAnsi="Times New Roman" w:cs="Times New Roman"/>
          <w:b/>
          <w:bCs/>
          <w:sz w:val="28"/>
          <w:szCs w:val="28"/>
        </w:rPr>
        <w:t>Руконт</w:t>
      </w:r>
      <w:proofErr w:type="spellEnd"/>
      <w:r w:rsidR="00E30994" w:rsidRPr="00ED4FE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30994" w:rsidRPr="00ED4FEA">
        <w:rPr>
          <w:rFonts w:ascii="Times New Roman" w:hAnsi="Times New Roman" w:cs="Times New Roman"/>
          <w:bCs/>
          <w:sz w:val="28"/>
          <w:szCs w:val="28"/>
        </w:rPr>
        <w:t xml:space="preserve"> - межотраслевая электронная библиотека на базе технологии </w:t>
      </w:r>
      <w:proofErr w:type="spellStart"/>
      <w:r w:rsidR="00E30994" w:rsidRPr="00ED4FEA">
        <w:rPr>
          <w:rFonts w:ascii="Times New Roman" w:hAnsi="Times New Roman" w:cs="Times New Roman"/>
          <w:bCs/>
          <w:sz w:val="28"/>
          <w:szCs w:val="28"/>
        </w:rPr>
        <w:t>Контекстум</w:t>
      </w:r>
      <w:proofErr w:type="spellEnd"/>
      <w:r w:rsidR="00E30994" w:rsidRPr="00ED4FEA">
        <w:rPr>
          <w:rFonts w:ascii="Times New Roman" w:hAnsi="Times New Roman" w:cs="Times New Roman"/>
          <w:bCs/>
          <w:sz w:val="28"/>
          <w:szCs w:val="28"/>
        </w:rPr>
        <w:t>, национальный цифровой ресурс.</w:t>
      </w:r>
    </w:p>
    <w:p w14:paraId="03218072" w14:textId="77777777" w:rsidR="00E30994" w:rsidRPr="00ED4FEA" w:rsidRDefault="00E64B5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_blank" w:history="1">
        <w:r w:rsidR="00E30994" w:rsidRPr="00ED4FEA">
          <w:rPr>
            <w:rStyle w:val="af"/>
            <w:rFonts w:ascii="Times New Roman" w:hAnsi="Times New Roman" w:cs="Times New Roman"/>
            <w:sz w:val="28"/>
            <w:szCs w:val="28"/>
          </w:rPr>
          <w:t>http://www.polpred.com</w:t>
        </w:r>
      </w:hyperlink>
      <w:r w:rsidR="00E30994" w:rsidRPr="00ED4FE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30994" w:rsidRPr="00ED4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994" w:rsidRPr="00ED4FEA">
        <w:rPr>
          <w:rFonts w:ascii="Times New Roman" w:hAnsi="Times New Roman" w:cs="Times New Roman"/>
          <w:bCs/>
          <w:sz w:val="28"/>
          <w:szCs w:val="28"/>
        </w:rPr>
        <w:t>База данных «</w:t>
      </w:r>
      <w:r w:rsidR="00E30994" w:rsidRPr="00ED4FEA">
        <w:rPr>
          <w:rFonts w:ascii="Times New Roman" w:hAnsi="Times New Roman" w:cs="Times New Roman"/>
          <w:bCs/>
          <w:sz w:val="28"/>
          <w:szCs w:val="28"/>
          <w:lang w:val="en-US"/>
        </w:rPr>
        <w:t>Polpred</w:t>
      </w:r>
      <w:r w:rsidR="00E30994" w:rsidRPr="00ED4FEA">
        <w:rPr>
          <w:rFonts w:ascii="Times New Roman" w:hAnsi="Times New Roman" w:cs="Times New Roman"/>
          <w:bCs/>
          <w:sz w:val="28"/>
          <w:szCs w:val="28"/>
        </w:rPr>
        <w:t>. с</w:t>
      </w:r>
      <w:r w:rsidR="00E30994" w:rsidRPr="00ED4FEA">
        <w:rPr>
          <w:rFonts w:ascii="Times New Roman" w:hAnsi="Times New Roman" w:cs="Times New Roman"/>
          <w:bCs/>
          <w:sz w:val="28"/>
          <w:szCs w:val="28"/>
          <w:lang w:val="en-US"/>
        </w:rPr>
        <w:t>om</w:t>
      </w:r>
      <w:r w:rsidR="00E30994" w:rsidRPr="00ED4FEA">
        <w:rPr>
          <w:rFonts w:ascii="Times New Roman" w:hAnsi="Times New Roman" w:cs="Times New Roman"/>
          <w:bCs/>
          <w:sz w:val="28"/>
          <w:szCs w:val="28"/>
        </w:rPr>
        <w:t>. - обзор СМИ</w:t>
      </w:r>
    </w:p>
    <w:p w14:paraId="374950FC" w14:textId="77777777" w:rsidR="00E30994" w:rsidRPr="00ED4FEA" w:rsidRDefault="00E64B54" w:rsidP="00DB7688">
      <w:pPr>
        <w:pStyle w:val="a4"/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anchor="_blank" w:history="1">
        <w:r w:rsidR="00E30994" w:rsidRPr="00ED4FEA">
          <w:rPr>
            <w:rStyle w:val="af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="00E30994" w:rsidRPr="00ED4FE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30994" w:rsidRPr="00ED4FEA">
        <w:rPr>
          <w:rFonts w:ascii="Times New Roman" w:hAnsi="Times New Roman" w:cs="Times New Roman"/>
          <w:b/>
          <w:bCs/>
          <w:sz w:val="28"/>
          <w:szCs w:val="28"/>
        </w:rPr>
        <w:t>ЭБС «</w:t>
      </w:r>
      <w:r w:rsidR="00E30994" w:rsidRPr="00ED4FEA">
        <w:rPr>
          <w:rFonts w:ascii="Times New Roman" w:hAnsi="Times New Roman" w:cs="Times New Roman"/>
          <w:b/>
          <w:bCs/>
          <w:sz w:val="28"/>
          <w:szCs w:val="28"/>
          <w:lang w:val="en-US"/>
        </w:rPr>
        <w:t>IPRbooks</w:t>
      </w:r>
      <w:r w:rsidR="00E30994" w:rsidRPr="00ED4FE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E30994" w:rsidRPr="00ED4FEA">
        <w:rPr>
          <w:rFonts w:ascii="Times New Roman" w:hAnsi="Times New Roman" w:cs="Times New Roman"/>
          <w:bCs/>
          <w:sz w:val="28"/>
          <w:szCs w:val="28"/>
        </w:rPr>
        <w:t xml:space="preserve"> - 15 000 тыс. изданий по всем отраслям знаний — учебники, монографии, журналы.</w:t>
      </w:r>
    </w:p>
    <w:p w14:paraId="12B4968A" w14:textId="77777777" w:rsidR="00E30994" w:rsidRPr="00ED4FEA" w:rsidRDefault="00E30994" w:rsidP="00DB7688">
      <w:pPr>
        <w:pStyle w:val="a4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  <w:lang w:val="uk-UA"/>
        </w:rPr>
        <w:t>Учебный сервер ТНУ (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ED4FEA">
        <w:rPr>
          <w:rFonts w:ascii="Times New Roman" w:hAnsi="Times New Roman" w:cs="Times New Roman"/>
          <w:b/>
          <w:sz w:val="28"/>
          <w:szCs w:val="28"/>
        </w:rPr>
        <w:t>:/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ED4FEA">
        <w:rPr>
          <w:rFonts w:ascii="Times New Roman" w:hAnsi="Times New Roman" w:cs="Times New Roman"/>
          <w:b/>
          <w:sz w:val="28"/>
          <w:szCs w:val="28"/>
        </w:rPr>
        <w:t>.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crimea</w:t>
      </w:r>
      <w:r w:rsidRPr="00ED4FEA">
        <w:rPr>
          <w:rFonts w:ascii="Times New Roman" w:hAnsi="Times New Roman" w:cs="Times New Roman"/>
          <w:b/>
          <w:sz w:val="28"/>
          <w:szCs w:val="28"/>
        </w:rPr>
        <w:t>.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ED4FEA">
        <w:rPr>
          <w:rFonts w:ascii="Times New Roman" w:hAnsi="Times New Roman" w:cs="Times New Roman"/>
          <w:b/>
          <w:sz w:val="28"/>
          <w:szCs w:val="28"/>
        </w:rPr>
        <w:t>/</w:t>
      </w:r>
      <w:r w:rsidRPr="00ED4FE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ED4FEA">
        <w:rPr>
          <w:rFonts w:ascii="Times New Roman" w:hAnsi="Times New Roman" w:cs="Times New Roman"/>
          <w:sz w:val="28"/>
          <w:szCs w:val="28"/>
          <w:lang w:val="uk-UA"/>
        </w:rPr>
        <w:t>учебно-методический</w:t>
      </w:r>
      <w:proofErr w:type="spellEnd"/>
      <w:r w:rsidRPr="00ED4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4FEA">
        <w:rPr>
          <w:rFonts w:ascii="Times New Roman" w:hAnsi="Times New Roman" w:cs="Times New Roman"/>
          <w:sz w:val="28"/>
          <w:szCs w:val="28"/>
          <w:lang w:val="uk-UA"/>
        </w:rPr>
        <w:t>комплексы</w:t>
      </w:r>
      <w:proofErr w:type="spellEnd"/>
      <w:r w:rsidRPr="00ED4F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D4FEA">
        <w:rPr>
          <w:rFonts w:ascii="Times New Roman" w:hAnsi="Times New Roman" w:cs="Times New Roman"/>
          <w:sz w:val="28"/>
          <w:szCs w:val="28"/>
          <w:lang w:val="uk-UA"/>
        </w:rPr>
        <w:t>учебные</w:t>
      </w:r>
      <w:proofErr w:type="spellEnd"/>
      <w:r w:rsidRPr="00ED4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4FEA">
        <w:rPr>
          <w:rFonts w:ascii="Times New Roman" w:hAnsi="Times New Roman" w:cs="Times New Roman"/>
          <w:sz w:val="28"/>
          <w:szCs w:val="28"/>
          <w:lang w:val="uk-UA"/>
        </w:rPr>
        <w:t>ресурсы</w:t>
      </w:r>
      <w:proofErr w:type="spellEnd"/>
      <w:r w:rsidRPr="00ED4FEA">
        <w:rPr>
          <w:rFonts w:ascii="Times New Roman" w:hAnsi="Times New Roman" w:cs="Times New Roman"/>
          <w:sz w:val="28"/>
          <w:szCs w:val="28"/>
          <w:lang w:val="uk-UA"/>
        </w:rPr>
        <w:t xml:space="preserve">, каталоги </w:t>
      </w:r>
      <w:proofErr w:type="spellStart"/>
      <w:r w:rsidRPr="00ED4FEA">
        <w:rPr>
          <w:rFonts w:ascii="Times New Roman" w:hAnsi="Times New Roman" w:cs="Times New Roman"/>
          <w:sz w:val="28"/>
          <w:szCs w:val="28"/>
          <w:lang w:val="uk-UA"/>
        </w:rPr>
        <w:t>преподавателей</w:t>
      </w:r>
      <w:proofErr w:type="spellEnd"/>
      <w:r w:rsidRPr="00ED4F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D4FEA">
        <w:rPr>
          <w:rFonts w:ascii="Times New Roman" w:hAnsi="Times New Roman" w:cs="Times New Roman"/>
          <w:sz w:val="28"/>
          <w:szCs w:val="28"/>
          <w:lang w:val="uk-UA"/>
        </w:rPr>
        <w:t>расписание</w:t>
      </w:r>
      <w:proofErr w:type="spellEnd"/>
      <w:r w:rsidRPr="00ED4FEA">
        <w:rPr>
          <w:rFonts w:ascii="Times New Roman" w:hAnsi="Times New Roman" w:cs="Times New Roman"/>
          <w:sz w:val="28"/>
          <w:szCs w:val="28"/>
          <w:lang w:val="uk-UA"/>
        </w:rPr>
        <w:t xml:space="preserve"> занятий, </w:t>
      </w:r>
      <w:proofErr w:type="spellStart"/>
      <w:r w:rsidRPr="00ED4FEA"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Pr="00ED4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4FEA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ED4F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FFDF16" w14:textId="77777777" w:rsidR="00E30994" w:rsidRPr="00ED4FEA" w:rsidRDefault="00E30994" w:rsidP="00DB7688">
      <w:pPr>
        <w:pStyle w:val="a4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Образовательный портал (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ED4FEA">
        <w:rPr>
          <w:rFonts w:ascii="Times New Roman" w:hAnsi="Times New Roman" w:cs="Times New Roman"/>
          <w:b/>
          <w:sz w:val="28"/>
          <w:szCs w:val="28"/>
        </w:rPr>
        <w:t>:/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dlc</w:t>
      </w:r>
      <w:r w:rsidRPr="00ED4FEA">
        <w:rPr>
          <w:rFonts w:ascii="Times New Roman" w:hAnsi="Times New Roman" w:cs="Times New Roman"/>
          <w:b/>
          <w:sz w:val="28"/>
          <w:szCs w:val="28"/>
        </w:rPr>
        <w:t>.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crimea</w:t>
      </w:r>
      <w:r w:rsidRPr="00ED4FEA">
        <w:rPr>
          <w:rFonts w:ascii="Times New Roman" w:hAnsi="Times New Roman" w:cs="Times New Roman"/>
          <w:b/>
          <w:sz w:val="28"/>
          <w:szCs w:val="28"/>
        </w:rPr>
        <w:t>.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ED4FEA">
        <w:rPr>
          <w:rFonts w:ascii="Times New Roman" w:hAnsi="Times New Roman" w:cs="Times New Roman"/>
          <w:sz w:val="28"/>
          <w:szCs w:val="28"/>
        </w:rPr>
        <w:t>) Полнотекстовый электронные учебники, каталог ссылок, учебные фильмы, справочники, энциклопедии, пособия</w:t>
      </w:r>
    </w:p>
    <w:p w14:paraId="571E163F" w14:textId="77777777" w:rsidR="00E30994" w:rsidRPr="00ED4FEA" w:rsidRDefault="00E30994" w:rsidP="00DB7688">
      <w:pPr>
        <w:pStyle w:val="a4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Сервер Научной библиотеки ТНУ (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ED4FEA">
        <w:rPr>
          <w:rFonts w:ascii="Times New Roman" w:hAnsi="Times New Roman" w:cs="Times New Roman"/>
          <w:b/>
          <w:sz w:val="28"/>
          <w:szCs w:val="28"/>
        </w:rPr>
        <w:t>:/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ED4FEA">
        <w:rPr>
          <w:rFonts w:ascii="Times New Roman" w:hAnsi="Times New Roman" w:cs="Times New Roman"/>
          <w:b/>
          <w:sz w:val="28"/>
          <w:szCs w:val="28"/>
        </w:rPr>
        <w:t>.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tnu</w:t>
      </w:r>
      <w:r w:rsidRPr="00ED4FEA">
        <w:rPr>
          <w:rFonts w:ascii="Times New Roman" w:hAnsi="Times New Roman" w:cs="Times New Roman"/>
          <w:b/>
          <w:sz w:val="28"/>
          <w:szCs w:val="28"/>
        </w:rPr>
        <w:t>.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crimea</w:t>
      </w:r>
      <w:r w:rsidRPr="00ED4FEA">
        <w:rPr>
          <w:rFonts w:ascii="Times New Roman" w:hAnsi="Times New Roman" w:cs="Times New Roman"/>
          <w:b/>
          <w:sz w:val="28"/>
          <w:szCs w:val="28"/>
        </w:rPr>
        <w:t>.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ED4FEA">
        <w:rPr>
          <w:rFonts w:ascii="Times New Roman" w:hAnsi="Times New Roman" w:cs="Times New Roman"/>
          <w:b/>
          <w:sz w:val="28"/>
          <w:szCs w:val="28"/>
        </w:rPr>
        <w:t>/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tnu</w:t>
      </w:r>
      <w:r w:rsidRPr="00ED4FEA">
        <w:rPr>
          <w:rFonts w:ascii="Times New Roman" w:hAnsi="Times New Roman" w:cs="Times New Roman"/>
          <w:b/>
          <w:sz w:val="28"/>
          <w:szCs w:val="28"/>
        </w:rPr>
        <w:t>/</w:t>
      </w:r>
      <w:r w:rsidRPr="00ED4FEA">
        <w:rPr>
          <w:rFonts w:ascii="Times New Roman" w:hAnsi="Times New Roman" w:cs="Times New Roman"/>
          <w:sz w:val="28"/>
          <w:szCs w:val="28"/>
        </w:rPr>
        <w:t>) Новости, сведения о библиотеках Крыма, каталоги, периодика, словари, справочники, авторефераты, полезные ссылки.</w:t>
      </w:r>
    </w:p>
    <w:p w14:paraId="38486520" w14:textId="77777777" w:rsidR="00E30994" w:rsidRPr="00ED4FEA" w:rsidRDefault="00E30994" w:rsidP="00DB7688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D4FEA">
        <w:rPr>
          <w:rFonts w:ascii="Times New Roman" w:hAnsi="Times New Roman" w:cs="Times New Roman"/>
          <w:sz w:val="28"/>
          <w:szCs w:val="28"/>
        </w:rPr>
        <w:t>Крымская Межвузовская электронная библиотека (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ED4FEA">
        <w:rPr>
          <w:rFonts w:ascii="Times New Roman" w:hAnsi="Times New Roman" w:cs="Times New Roman"/>
          <w:b/>
          <w:sz w:val="28"/>
          <w:szCs w:val="28"/>
        </w:rPr>
        <w:t>:/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elib</w:t>
      </w:r>
      <w:r w:rsidRPr="00ED4FEA">
        <w:rPr>
          <w:rFonts w:ascii="Times New Roman" w:hAnsi="Times New Roman" w:cs="Times New Roman"/>
          <w:b/>
          <w:sz w:val="28"/>
          <w:szCs w:val="28"/>
        </w:rPr>
        <w:t>.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crimea</w:t>
      </w:r>
      <w:r w:rsidRPr="00ED4FEA">
        <w:rPr>
          <w:rFonts w:ascii="Times New Roman" w:hAnsi="Times New Roman" w:cs="Times New Roman"/>
          <w:b/>
          <w:sz w:val="28"/>
          <w:szCs w:val="28"/>
        </w:rPr>
        <w:t>.</w:t>
      </w:r>
      <w:r w:rsidRPr="00ED4FEA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ED4FEA">
        <w:rPr>
          <w:rFonts w:ascii="Times New Roman" w:hAnsi="Times New Roman" w:cs="Times New Roman"/>
          <w:b/>
          <w:sz w:val="28"/>
          <w:szCs w:val="28"/>
        </w:rPr>
        <w:t>/</w:t>
      </w:r>
      <w:r w:rsidRPr="00ED4FEA">
        <w:rPr>
          <w:rFonts w:ascii="Times New Roman" w:hAnsi="Times New Roman" w:cs="Times New Roman"/>
          <w:sz w:val="28"/>
          <w:szCs w:val="28"/>
        </w:rPr>
        <w:t xml:space="preserve">) Образовательные и научные ресурсы вузов Крыма, раритетные </w:t>
      </w:r>
      <w:proofErr w:type="spellStart"/>
      <w:r w:rsidRPr="00ED4FEA">
        <w:rPr>
          <w:rFonts w:ascii="Times New Roman" w:hAnsi="Times New Roman" w:cs="Times New Roman"/>
          <w:sz w:val="28"/>
          <w:szCs w:val="28"/>
        </w:rPr>
        <w:t>ирздания</w:t>
      </w:r>
      <w:proofErr w:type="spellEnd"/>
      <w:r w:rsidRPr="00ED4FEA">
        <w:rPr>
          <w:rFonts w:ascii="Times New Roman" w:hAnsi="Times New Roman" w:cs="Times New Roman"/>
          <w:sz w:val="28"/>
          <w:szCs w:val="28"/>
        </w:rPr>
        <w:t>, проекты, гранты, календарь мероприятий.</w:t>
      </w:r>
    </w:p>
    <w:p w14:paraId="4C5C483A" w14:textId="77777777" w:rsidR="00E30994" w:rsidRPr="00ED4FEA" w:rsidRDefault="00E30994" w:rsidP="00DB768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4BBD7A" w14:textId="77777777" w:rsidR="00E30994" w:rsidRPr="00ED4FEA" w:rsidRDefault="00E30994" w:rsidP="00323E3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3B0B414" w14:textId="77777777" w:rsidR="00E30994" w:rsidRPr="00ED4FEA" w:rsidRDefault="00E30994" w:rsidP="00323E3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CF95D66" w14:textId="77777777" w:rsidR="00E30994" w:rsidRPr="00ED4FEA" w:rsidRDefault="00E30994" w:rsidP="00323E33">
      <w:pPr>
        <w:tabs>
          <w:tab w:val="left" w:pos="0"/>
          <w:tab w:val="righ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80EEE4" w14:textId="77777777" w:rsidR="00E30994" w:rsidRPr="00ED4FEA" w:rsidRDefault="00E30994" w:rsidP="00323E33">
      <w:pPr>
        <w:pStyle w:val="a4"/>
        <w:tabs>
          <w:tab w:val="left" w:pos="0"/>
        </w:tabs>
        <w:spacing w:after="0"/>
        <w:ind w:left="164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97CB1" w14:textId="77777777" w:rsidR="00CB69B4" w:rsidRPr="00ED4FEA" w:rsidRDefault="00CB69B4" w:rsidP="00323E3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B69B4" w:rsidRPr="00ED4FEA" w:rsidSect="00A1199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DDC7" w14:textId="77777777" w:rsidR="00E64B54" w:rsidRDefault="00E64B54">
      <w:pPr>
        <w:spacing w:after="0" w:line="240" w:lineRule="auto"/>
      </w:pPr>
      <w:r>
        <w:separator/>
      </w:r>
    </w:p>
  </w:endnote>
  <w:endnote w:type="continuationSeparator" w:id="0">
    <w:p w14:paraId="2B55621E" w14:textId="77777777" w:rsidR="00E64B54" w:rsidRDefault="00E6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9EC1" w14:textId="77777777" w:rsidR="00E30994" w:rsidRDefault="00E309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4396" w14:textId="77777777" w:rsidR="00E30994" w:rsidRDefault="00E3099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93B0" w14:textId="77777777" w:rsidR="00E30994" w:rsidRDefault="00E30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A71D" w14:textId="77777777" w:rsidR="00E64B54" w:rsidRDefault="00E64B54">
      <w:pPr>
        <w:spacing w:after="0" w:line="240" w:lineRule="auto"/>
      </w:pPr>
      <w:r>
        <w:separator/>
      </w:r>
    </w:p>
  </w:footnote>
  <w:footnote w:type="continuationSeparator" w:id="0">
    <w:p w14:paraId="40377105" w14:textId="77777777" w:rsidR="00E64B54" w:rsidRDefault="00E6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259B" w14:textId="77777777" w:rsidR="00E30994" w:rsidRDefault="00E3099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B1A2" w14:textId="77777777" w:rsidR="00E30994" w:rsidRDefault="00E30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4D76FFE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5D87184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DA3441"/>
    <w:multiLevelType w:val="multilevel"/>
    <w:tmpl w:val="342CE3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 w15:restartNumberingAfterBreak="0">
    <w:nsid w:val="0C0674FB"/>
    <w:multiLevelType w:val="hybridMultilevel"/>
    <w:tmpl w:val="7C788284"/>
    <w:lvl w:ilvl="0" w:tplc="A338040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D1552"/>
    <w:multiLevelType w:val="hybridMultilevel"/>
    <w:tmpl w:val="33A4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95CBF"/>
    <w:multiLevelType w:val="hybridMultilevel"/>
    <w:tmpl w:val="BCFA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00146"/>
    <w:multiLevelType w:val="hybridMultilevel"/>
    <w:tmpl w:val="F6886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C206CD"/>
    <w:multiLevelType w:val="hybridMultilevel"/>
    <w:tmpl w:val="AFF006A8"/>
    <w:lvl w:ilvl="0" w:tplc="48E016BE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928A4"/>
    <w:multiLevelType w:val="hybridMultilevel"/>
    <w:tmpl w:val="CE60AE22"/>
    <w:lvl w:ilvl="0" w:tplc="187A4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41585"/>
    <w:multiLevelType w:val="hybridMultilevel"/>
    <w:tmpl w:val="407A1A92"/>
    <w:lvl w:ilvl="0" w:tplc="4AB2EF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053FA2"/>
    <w:multiLevelType w:val="hybridMultilevel"/>
    <w:tmpl w:val="BB7AC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75A38"/>
    <w:multiLevelType w:val="hybridMultilevel"/>
    <w:tmpl w:val="C990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230A"/>
    <w:multiLevelType w:val="hybridMultilevel"/>
    <w:tmpl w:val="FEF8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355FF"/>
    <w:multiLevelType w:val="hybridMultilevel"/>
    <w:tmpl w:val="CAF2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E6463"/>
    <w:multiLevelType w:val="hybridMultilevel"/>
    <w:tmpl w:val="D5B055F4"/>
    <w:lvl w:ilvl="0" w:tplc="48E016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E19FC"/>
    <w:multiLevelType w:val="hybridMultilevel"/>
    <w:tmpl w:val="27262FE6"/>
    <w:lvl w:ilvl="0" w:tplc="2DF6A552">
      <w:start w:val="1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796B"/>
    <w:multiLevelType w:val="hybridMultilevel"/>
    <w:tmpl w:val="87B827E0"/>
    <w:lvl w:ilvl="0" w:tplc="D3DC18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8F7E70"/>
    <w:multiLevelType w:val="hybridMultilevel"/>
    <w:tmpl w:val="298AD674"/>
    <w:lvl w:ilvl="0" w:tplc="81B47F4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462DB"/>
    <w:multiLevelType w:val="hybridMultilevel"/>
    <w:tmpl w:val="5E4E3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C302A5"/>
    <w:multiLevelType w:val="hybridMultilevel"/>
    <w:tmpl w:val="30CA31F2"/>
    <w:lvl w:ilvl="0" w:tplc="3EC0A2B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423D7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AF5404"/>
    <w:multiLevelType w:val="hybridMultilevel"/>
    <w:tmpl w:val="12B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33F8F"/>
    <w:multiLevelType w:val="multilevel"/>
    <w:tmpl w:val="342CE3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6" w15:restartNumberingAfterBreak="0">
    <w:nsid w:val="51C661EB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46609"/>
    <w:multiLevelType w:val="hybridMultilevel"/>
    <w:tmpl w:val="57CC9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E0142"/>
    <w:multiLevelType w:val="hybridMultilevel"/>
    <w:tmpl w:val="EAF8E23E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E399A"/>
    <w:multiLevelType w:val="hybridMultilevel"/>
    <w:tmpl w:val="C014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B18AC"/>
    <w:multiLevelType w:val="hybridMultilevel"/>
    <w:tmpl w:val="7FC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47897"/>
    <w:multiLevelType w:val="hybridMultilevel"/>
    <w:tmpl w:val="1D5841F2"/>
    <w:lvl w:ilvl="0" w:tplc="48E01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7"/>
  </w:num>
  <w:num w:numId="5">
    <w:abstractNumId w:val="19"/>
  </w:num>
  <w:num w:numId="6">
    <w:abstractNumId w:val="9"/>
  </w:num>
  <w:num w:numId="7">
    <w:abstractNumId w:val="3"/>
  </w:num>
  <w:num w:numId="8">
    <w:abstractNumId w:val="5"/>
  </w:num>
  <w:num w:numId="9">
    <w:abstractNumId w:val="21"/>
  </w:num>
  <w:num w:numId="10">
    <w:abstractNumId w:val="13"/>
  </w:num>
  <w:num w:numId="11">
    <w:abstractNumId w:val="24"/>
  </w:num>
  <w:num w:numId="12">
    <w:abstractNumId w:val="25"/>
  </w:num>
  <w:num w:numId="13">
    <w:abstractNumId w:val="1"/>
  </w:num>
  <w:num w:numId="14">
    <w:abstractNumId w:val="27"/>
  </w:num>
  <w:num w:numId="15">
    <w:abstractNumId w:val="12"/>
  </w:num>
  <w:num w:numId="16">
    <w:abstractNumId w:val="0"/>
  </w:num>
  <w:num w:numId="17">
    <w:abstractNumId w:val="2"/>
  </w:num>
  <w:num w:numId="18">
    <w:abstractNumId w:val="18"/>
  </w:num>
  <w:num w:numId="19">
    <w:abstractNumId w:val="8"/>
  </w:num>
  <w:num w:numId="20">
    <w:abstractNumId w:val="15"/>
  </w:num>
  <w:num w:numId="21">
    <w:abstractNumId w:val="29"/>
  </w:num>
  <w:num w:numId="22">
    <w:abstractNumId w:val="10"/>
  </w:num>
  <w:num w:numId="23">
    <w:abstractNumId w:val="31"/>
  </w:num>
  <w:num w:numId="24">
    <w:abstractNumId w:val="17"/>
  </w:num>
  <w:num w:numId="25">
    <w:abstractNumId w:val="14"/>
  </w:num>
  <w:num w:numId="26">
    <w:abstractNumId w:val="30"/>
  </w:num>
  <w:num w:numId="27">
    <w:abstractNumId w:val="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87"/>
    <w:rsid w:val="00014FF6"/>
    <w:rsid w:val="00084FC3"/>
    <w:rsid w:val="000866CA"/>
    <w:rsid w:val="000D7AA4"/>
    <w:rsid w:val="000E2317"/>
    <w:rsid w:val="00103F2E"/>
    <w:rsid w:val="00135DA3"/>
    <w:rsid w:val="00174461"/>
    <w:rsid w:val="001B1FDB"/>
    <w:rsid w:val="002052BD"/>
    <w:rsid w:val="002205EE"/>
    <w:rsid w:val="002271C9"/>
    <w:rsid w:val="00246312"/>
    <w:rsid w:val="00285A8C"/>
    <w:rsid w:val="00292755"/>
    <w:rsid w:val="002A5D6D"/>
    <w:rsid w:val="002C61ED"/>
    <w:rsid w:val="00313772"/>
    <w:rsid w:val="00323E33"/>
    <w:rsid w:val="00331966"/>
    <w:rsid w:val="00362136"/>
    <w:rsid w:val="003B555D"/>
    <w:rsid w:val="003C2ECC"/>
    <w:rsid w:val="003D63B8"/>
    <w:rsid w:val="003E717A"/>
    <w:rsid w:val="003F02EC"/>
    <w:rsid w:val="00402ECB"/>
    <w:rsid w:val="004037D0"/>
    <w:rsid w:val="004111AC"/>
    <w:rsid w:val="0043166A"/>
    <w:rsid w:val="00476880"/>
    <w:rsid w:val="004A397F"/>
    <w:rsid w:val="004C0614"/>
    <w:rsid w:val="004C28DC"/>
    <w:rsid w:val="005060A3"/>
    <w:rsid w:val="00511285"/>
    <w:rsid w:val="00516AF3"/>
    <w:rsid w:val="00520CE1"/>
    <w:rsid w:val="00524378"/>
    <w:rsid w:val="0054383F"/>
    <w:rsid w:val="00557ADC"/>
    <w:rsid w:val="005B1A52"/>
    <w:rsid w:val="005E0800"/>
    <w:rsid w:val="00602210"/>
    <w:rsid w:val="006051FD"/>
    <w:rsid w:val="0062080D"/>
    <w:rsid w:val="006241B4"/>
    <w:rsid w:val="0067551B"/>
    <w:rsid w:val="00681C04"/>
    <w:rsid w:val="00696BAD"/>
    <w:rsid w:val="00757DFA"/>
    <w:rsid w:val="00767648"/>
    <w:rsid w:val="00773D75"/>
    <w:rsid w:val="0079179C"/>
    <w:rsid w:val="00791E30"/>
    <w:rsid w:val="007A5330"/>
    <w:rsid w:val="007C65A4"/>
    <w:rsid w:val="008002C4"/>
    <w:rsid w:val="00872BC0"/>
    <w:rsid w:val="008A453C"/>
    <w:rsid w:val="008E1F50"/>
    <w:rsid w:val="008F5C6F"/>
    <w:rsid w:val="00923CED"/>
    <w:rsid w:val="00970CD7"/>
    <w:rsid w:val="00974A33"/>
    <w:rsid w:val="00975437"/>
    <w:rsid w:val="009B0660"/>
    <w:rsid w:val="009E1563"/>
    <w:rsid w:val="00A10E26"/>
    <w:rsid w:val="00A1199F"/>
    <w:rsid w:val="00A12560"/>
    <w:rsid w:val="00A55280"/>
    <w:rsid w:val="00A629E1"/>
    <w:rsid w:val="00A93583"/>
    <w:rsid w:val="00AC6F20"/>
    <w:rsid w:val="00C02BE0"/>
    <w:rsid w:val="00C42FA8"/>
    <w:rsid w:val="00C747DA"/>
    <w:rsid w:val="00C75F90"/>
    <w:rsid w:val="00C868D2"/>
    <w:rsid w:val="00CB69B4"/>
    <w:rsid w:val="00CB76E5"/>
    <w:rsid w:val="00CC4735"/>
    <w:rsid w:val="00CD2097"/>
    <w:rsid w:val="00CE0F0A"/>
    <w:rsid w:val="00CE339F"/>
    <w:rsid w:val="00CF25D1"/>
    <w:rsid w:val="00CF5414"/>
    <w:rsid w:val="00CF7ECC"/>
    <w:rsid w:val="00D0235F"/>
    <w:rsid w:val="00D116B0"/>
    <w:rsid w:val="00D17662"/>
    <w:rsid w:val="00D918B7"/>
    <w:rsid w:val="00DA7650"/>
    <w:rsid w:val="00DB255B"/>
    <w:rsid w:val="00DB7688"/>
    <w:rsid w:val="00DE475B"/>
    <w:rsid w:val="00E124B8"/>
    <w:rsid w:val="00E30994"/>
    <w:rsid w:val="00E3756D"/>
    <w:rsid w:val="00E423D7"/>
    <w:rsid w:val="00E45C88"/>
    <w:rsid w:val="00E64B54"/>
    <w:rsid w:val="00EB5D41"/>
    <w:rsid w:val="00ED4FEA"/>
    <w:rsid w:val="00F726EF"/>
    <w:rsid w:val="00FB2715"/>
    <w:rsid w:val="00FB2987"/>
    <w:rsid w:val="00FC1C3A"/>
    <w:rsid w:val="00FC1E0D"/>
    <w:rsid w:val="00FF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E0B5"/>
  <w15:docId w15:val="{077181CB-EC2A-440E-9F70-BFB86A7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285"/>
  </w:style>
  <w:style w:type="paragraph" w:styleId="7">
    <w:name w:val="heading 7"/>
    <w:basedOn w:val="a"/>
    <w:next w:val="a0"/>
    <w:link w:val="70"/>
    <w:qFormat/>
    <w:rsid w:val="00E30994"/>
    <w:pPr>
      <w:keepNext/>
      <w:numPr>
        <w:ilvl w:val="6"/>
        <w:numId w:val="8"/>
      </w:numPr>
      <w:suppressAutoHyphens/>
      <w:spacing w:before="240" w:after="120" w:line="252" w:lineRule="auto"/>
      <w:outlineLvl w:val="6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C61ED"/>
    <w:pPr>
      <w:ind w:left="720"/>
      <w:contextualSpacing/>
    </w:pPr>
  </w:style>
  <w:style w:type="character" w:customStyle="1" w:styleId="hps">
    <w:name w:val="hps"/>
    <w:basedOn w:val="a1"/>
    <w:rsid w:val="00FC1C3A"/>
  </w:style>
  <w:style w:type="character" w:customStyle="1" w:styleId="atn">
    <w:name w:val="atn"/>
    <w:basedOn w:val="a1"/>
    <w:rsid w:val="00FC1C3A"/>
  </w:style>
  <w:style w:type="paragraph" w:customStyle="1" w:styleId="1">
    <w:name w:val="Абзац списка1"/>
    <w:basedOn w:val="a"/>
    <w:rsid w:val="00696BAD"/>
    <w:pPr>
      <w:suppressAutoHyphens/>
      <w:ind w:left="720"/>
    </w:pPr>
    <w:rPr>
      <w:rFonts w:ascii="Calibri" w:eastAsia="Droid Sans" w:hAnsi="Calibri" w:cs="Calibri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40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02ECB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1"/>
    <w:link w:val="7"/>
    <w:rsid w:val="00E30994"/>
    <w:rPr>
      <w:rFonts w:ascii="Arial" w:eastAsia="Microsoft YaHei" w:hAnsi="Arial" w:cs="Mangal"/>
      <w:b/>
      <w:bCs/>
      <w:sz w:val="21"/>
      <w:szCs w:val="21"/>
      <w:lang w:eastAsia="ar-SA"/>
    </w:rPr>
  </w:style>
  <w:style w:type="table" w:styleId="a7">
    <w:name w:val="Table Grid"/>
    <w:basedOn w:val="a2"/>
    <w:uiPriority w:val="39"/>
    <w:rsid w:val="00E3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rsid w:val="00E30994"/>
    <w:pPr>
      <w:suppressAutoHyphens/>
      <w:spacing w:after="120" w:line="252" w:lineRule="auto"/>
    </w:pPr>
    <w:rPr>
      <w:rFonts w:ascii="Calibri" w:eastAsia="SimSun" w:hAnsi="Calibri" w:cs="font409"/>
      <w:lang w:eastAsia="ar-SA"/>
    </w:rPr>
  </w:style>
  <w:style w:type="character" w:customStyle="1" w:styleId="a8">
    <w:name w:val="Основной текст Знак"/>
    <w:basedOn w:val="a1"/>
    <w:link w:val="a0"/>
    <w:rsid w:val="00E30994"/>
    <w:rPr>
      <w:rFonts w:ascii="Calibri" w:eastAsia="SimSun" w:hAnsi="Calibri" w:cs="font409"/>
      <w:lang w:eastAsia="ar-SA"/>
    </w:rPr>
  </w:style>
  <w:style w:type="paragraph" w:styleId="a9">
    <w:name w:val="header"/>
    <w:basedOn w:val="a"/>
    <w:link w:val="aa"/>
    <w:rsid w:val="00E30994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a">
    <w:name w:val="Верхний колонтитул Знак"/>
    <w:basedOn w:val="a1"/>
    <w:link w:val="a9"/>
    <w:rsid w:val="00E30994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rsid w:val="00E30994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c">
    <w:name w:val="Нижний колонтитул Знак"/>
    <w:basedOn w:val="a1"/>
    <w:link w:val="ab"/>
    <w:rsid w:val="00E30994"/>
    <w:rPr>
      <w:rFonts w:ascii="Calibri" w:eastAsia="Times New Roman" w:hAnsi="Calibri" w:cs="Calibri"/>
      <w:lang w:eastAsia="ar-SA"/>
    </w:rPr>
  </w:style>
  <w:style w:type="paragraph" w:styleId="ad">
    <w:name w:val="Body Text Indent"/>
    <w:basedOn w:val="a"/>
    <w:link w:val="ae"/>
    <w:uiPriority w:val="99"/>
    <w:unhideWhenUsed/>
    <w:rsid w:val="00E30994"/>
    <w:pPr>
      <w:spacing w:after="120" w:line="259" w:lineRule="auto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E30994"/>
  </w:style>
  <w:style w:type="character" w:styleId="af">
    <w:name w:val="Hyperlink"/>
    <w:rsid w:val="00E3099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C7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katalog.turkompo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ure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://tourest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polpred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Windows User</cp:lastModifiedBy>
  <cp:revision>12</cp:revision>
  <cp:lastPrinted>2019-09-25T09:42:00Z</cp:lastPrinted>
  <dcterms:created xsi:type="dcterms:W3CDTF">2017-09-14T06:05:00Z</dcterms:created>
  <dcterms:modified xsi:type="dcterms:W3CDTF">2020-08-20T12:06:00Z</dcterms:modified>
</cp:coreProperties>
</file>